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F113D" w14:textId="4D286724" w:rsidR="003E40A9" w:rsidRPr="002F0B96" w:rsidRDefault="000077CC" w:rsidP="003E40A9">
      <w:pPr>
        <w:pStyle w:val="Heading1"/>
        <w:spacing w:before="2400"/>
        <w:rPr>
          <w:rFonts w:ascii="Arial" w:hAnsi="Arial" w:cs="Arial"/>
          <w:color w:val="000000" w:themeColor="text1"/>
        </w:rPr>
      </w:pPr>
      <w:bookmarkStart w:id="0" w:name="_Toc37744533"/>
      <w:bookmarkStart w:id="1" w:name="_Toc37781981"/>
      <w:bookmarkStart w:id="2" w:name="_Toc37782008"/>
      <w:bookmarkStart w:id="3" w:name="_Toc46569560"/>
      <w:bookmarkStart w:id="4" w:name="_Toc46571712"/>
      <w:bookmarkStart w:id="5" w:name="_Toc46572321"/>
      <w:bookmarkStart w:id="6" w:name="_Toc47102215"/>
      <w:bookmarkStart w:id="7" w:name="_Toc47102496"/>
      <w:bookmarkStart w:id="8" w:name="_Toc47102557"/>
      <w:bookmarkStart w:id="9" w:name="_Toc47181255"/>
      <w:bookmarkStart w:id="10" w:name="_Toc47355214"/>
      <w:bookmarkStart w:id="11" w:name="_Toc47447481"/>
      <w:bookmarkStart w:id="12" w:name="_Toc47536114"/>
      <w:r w:rsidRPr="002F0B96">
        <w:rPr>
          <w:rFonts w:ascii="Arial" w:hAnsi="Arial" w:cs="Arial"/>
          <w:noProof/>
          <w:color w:val="000000" w:themeColor="text1"/>
        </w:rPr>
        <w:drawing>
          <wp:anchor distT="0" distB="0" distL="114300" distR="114300" simplePos="0" relativeHeight="251665408" behindDoc="0" locked="0" layoutInCell="1" allowOverlap="1" wp14:anchorId="3F1913B1" wp14:editId="1B85F7EE">
            <wp:simplePos x="0" y="0"/>
            <wp:positionH relativeFrom="column">
              <wp:posOffset>4466590</wp:posOffset>
            </wp:positionH>
            <wp:positionV relativeFrom="paragraph">
              <wp:posOffset>-540385</wp:posOffset>
            </wp:positionV>
            <wp:extent cx="1466525" cy="225425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6525" cy="2254250"/>
                    </a:xfrm>
                    <a:prstGeom prst="rect">
                      <a:avLst/>
                    </a:prstGeom>
                  </pic:spPr>
                </pic:pic>
              </a:graphicData>
            </a:graphic>
            <wp14:sizeRelH relativeFrom="page">
              <wp14:pctWidth>0</wp14:pctWidth>
            </wp14:sizeRelH>
            <wp14:sizeRelV relativeFrom="page">
              <wp14:pctHeight>0</wp14:pctHeight>
            </wp14:sizeRelV>
          </wp:anchor>
        </w:drawing>
      </w:r>
      <w:r w:rsidR="00CA78A6" w:rsidRPr="002F0B96">
        <w:rPr>
          <w:rFonts w:ascii="Arial" w:hAnsi="Arial" w:cs="Arial"/>
          <w:color w:val="000000" w:themeColor="text1"/>
        </w:rPr>
        <w:t>Arts Council of Wales</w:t>
      </w:r>
      <w:bookmarkStart w:id="13" w:name="_Toc37781983"/>
      <w:bookmarkStart w:id="14" w:name="_Toc37782010"/>
      <w:bookmarkStart w:id="15" w:name="_Toc46569561"/>
      <w:bookmarkStart w:id="16" w:name="_Toc46571713"/>
      <w:bookmarkStart w:id="17" w:name="_Toc46572322"/>
      <w:bookmarkStart w:id="18" w:name="_Toc47102216"/>
      <w:bookmarkStart w:id="19" w:name="_Toc47102497"/>
      <w:bookmarkStart w:id="20" w:name="_Toc47102558"/>
      <w:bookmarkStart w:id="21" w:name="_Toc47181256"/>
      <w:bookmarkStart w:id="22" w:name="_Toc47355215"/>
      <w:bookmarkStart w:id="23" w:name="_Toc37744534"/>
      <w:bookmarkStart w:id="24" w:name="_Toc37781982"/>
      <w:bookmarkStart w:id="25" w:name="_Toc37782009"/>
      <w:bookmarkEnd w:id="0"/>
      <w:bookmarkEnd w:id="1"/>
      <w:bookmarkEnd w:id="2"/>
      <w:bookmarkEnd w:id="3"/>
      <w:bookmarkEnd w:id="4"/>
      <w:bookmarkEnd w:id="5"/>
      <w:bookmarkEnd w:id="6"/>
      <w:bookmarkEnd w:id="7"/>
      <w:bookmarkEnd w:id="8"/>
      <w:bookmarkEnd w:id="9"/>
      <w:bookmarkEnd w:id="10"/>
      <w:bookmarkEnd w:id="11"/>
      <w:bookmarkEnd w:id="12"/>
    </w:p>
    <w:p w14:paraId="55076EBA" w14:textId="7A9015BE" w:rsidR="00457647" w:rsidRPr="002F0B96" w:rsidRDefault="003C1AA9" w:rsidP="003E40A9">
      <w:pPr>
        <w:pStyle w:val="Heading1"/>
        <w:spacing w:before="3000"/>
        <w:ind w:right="-142"/>
        <w:rPr>
          <w:rFonts w:ascii="Arial" w:hAnsi="Arial" w:cs="Arial"/>
          <w:color w:val="000000" w:themeColor="text1"/>
          <w:sz w:val="56"/>
          <w:szCs w:val="56"/>
        </w:rPr>
      </w:pPr>
      <w:bookmarkStart w:id="26" w:name="_Toc47447482"/>
      <w:bookmarkStart w:id="27" w:name="_Toc47536115"/>
      <w:r w:rsidRPr="002F0B96">
        <w:rPr>
          <w:rFonts w:ascii="Arial" w:hAnsi="Arial" w:cs="Arial"/>
          <w:color w:val="000000" w:themeColor="text1"/>
          <w:sz w:val="56"/>
          <w:szCs w:val="56"/>
        </w:rPr>
        <w:t>Wales Cultural Recovery Fund</w:t>
      </w:r>
      <w:bookmarkEnd w:id="13"/>
      <w:bookmarkEnd w:id="14"/>
      <w:r w:rsidRPr="002F0B96">
        <w:rPr>
          <w:rFonts w:ascii="Arial" w:hAnsi="Arial" w:cs="Arial"/>
          <w:color w:val="000000" w:themeColor="text1"/>
          <w:sz w:val="56"/>
          <w:szCs w:val="56"/>
        </w:rPr>
        <w:t xml:space="preserve"> 2020/21</w:t>
      </w:r>
      <w:bookmarkEnd w:id="15"/>
      <w:bookmarkEnd w:id="16"/>
      <w:bookmarkEnd w:id="17"/>
      <w:bookmarkEnd w:id="18"/>
      <w:bookmarkEnd w:id="19"/>
      <w:bookmarkEnd w:id="20"/>
      <w:bookmarkEnd w:id="21"/>
      <w:bookmarkEnd w:id="22"/>
      <w:bookmarkEnd w:id="26"/>
      <w:bookmarkEnd w:id="27"/>
    </w:p>
    <w:p w14:paraId="6B9CAFA7" w14:textId="29CE3F2F" w:rsidR="00CA78A6" w:rsidRPr="002F0B96" w:rsidRDefault="00E94FBF" w:rsidP="00457647">
      <w:pPr>
        <w:pStyle w:val="Heading1"/>
        <w:spacing w:before="840"/>
        <w:ind w:right="-139"/>
        <w:rPr>
          <w:rFonts w:ascii="Arial" w:hAnsi="Arial" w:cs="Arial"/>
          <w:color w:val="000000" w:themeColor="text1"/>
        </w:rPr>
      </w:pPr>
      <w:bookmarkStart w:id="28" w:name="_Toc46569562"/>
      <w:bookmarkStart w:id="29" w:name="_Toc46571714"/>
      <w:bookmarkStart w:id="30" w:name="_Toc46572323"/>
      <w:bookmarkStart w:id="31" w:name="_Toc47102217"/>
      <w:bookmarkStart w:id="32" w:name="_Toc47102498"/>
      <w:bookmarkStart w:id="33" w:name="_Toc47102559"/>
      <w:bookmarkStart w:id="34" w:name="_Toc47181257"/>
      <w:bookmarkStart w:id="35" w:name="_Toc47355216"/>
      <w:bookmarkStart w:id="36" w:name="_Toc47447483"/>
      <w:bookmarkStart w:id="37" w:name="_Toc47536116"/>
      <w:r w:rsidRPr="002F0B96">
        <w:rPr>
          <w:rFonts w:ascii="Arial" w:hAnsi="Arial" w:cs="Arial"/>
          <w:color w:val="000000" w:themeColor="text1"/>
        </w:rPr>
        <w:t>C</w:t>
      </w:r>
      <w:r w:rsidR="00E25C4A">
        <w:rPr>
          <w:rFonts w:ascii="Arial" w:hAnsi="Arial" w:cs="Arial"/>
          <w:color w:val="000000" w:themeColor="text1"/>
        </w:rPr>
        <w:t>ovid</w:t>
      </w:r>
      <w:r w:rsidR="00CA78A6" w:rsidRPr="002F0B96">
        <w:rPr>
          <w:rFonts w:ascii="Arial" w:hAnsi="Arial" w:cs="Arial"/>
          <w:color w:val="000000" w:themeColor="text1"/>
        </w:rPr>
        <w:t xml:space="preserve">-19: </w:t>
      </w:r>
      <w:r w:rsidR="00B4446E" w:rsidRPr="002F0B96">
        <w:rPr>
          <w:rFonts w:ascii="Arial" w:hAnsi="Arial" w:cs="Arial"/>
          <w:color w:val="000000" w:themeColor="text1"/>
        </w:rPr>
        <w:t xml:space="preserve">Capital </w:t>
      </w:r>
      <w:r w:rsidR="00CA78A6" w:rsidRPr="002F0B96">
        <w:rPr>
          <w:rFonts w:ascii="Arial" w:hAnsi="Arial" w:cs="Arial"/>
          <w:color w:val="000000" w:themeColor="text1"/>
        </w:rPr>
        <w:t xml:space="preserve">Support for </w:t>
      </w:r>
      <w:r w:rsidR="00693A16" w:rsidRPr="002F0B96">
        <w:rPr>
          <w:rFonts w:ascii="Arial" w:hAnsi="Arial" w:cs="Arial"/>
          <w:color w:val="000000" w:themeColor="text1"/>
        </w:rPr>
        <w:t xml:space="preserve">Arts </w:t>
      </w:r>
      <w:r w:rsidR="001B1352" w:rsidRPr="002F0B96">
        <w:rPr>
          <w:rFonts w:ascii="Arial" w:hAnsi="Arial" w:cs="Arial"/>
          <w:color w:val="000000" w:themeColor="text1"/>
        </w:rPr>
        <w:t>Organisations</w:t>
      </w:r>
      <w:bookmarkEnd w:id="23"/>
      <w:bookmarkEnd w:id="24"/>
      <w:bookmarkEnd w:id="25"/>
      <w:bookmarkEnd w:id="28"/>
      <w:r w:rsidR="003A228B" w:rsidRPr="002F0B96">
        <w:rPr>
          <w:rFonts w:ascii="Arial" w:hAnsi="Arial" w:cs="Arial"/>
          <w:color w:val="000000" w:themeColor="text1"/>
        </w:rPr>
        <w:t xml:space="preserve"> </w:t>
      </w:r>
      <w:bookmarkEnd w:id="29"/>
      <w:bookmarkEnd w:id="30"/>
      <w:bookmarkEnd w:id="31"/>
      <w:bookmarkEnd w:id="32"/>
      <w:bookmarkEnd w:id="33"/>
      <w:bookmarkEnd w:id="34"/>
      <w:bookmarkEnd w:id="35"/>
      <w:bookmarkEnd w:id="36"/>
      <w:bookmarkEnd w:id="37"/>
    </w:p>
    <w:p w14:paraId="24204555" w14:textId="52F4B5A1" w:rsidR="001B58F6" w:rsidRPr="002F0B96" w:rsidRDefault="00987A32" w:rsidP="004E28FD">
      <w:pPr>
        <w:tabs>
          <w:tab w:val="left" w:pos="4170"/>
        </w:tabs>
        <w:spacing w:before="3480"/>
        <w:rPr>
          <w:rFonts w:ascii="Arial" w:hAnsi="Arial" w:cs="Arial"/>
          <w:color w:val="000000" w:themeColor="text1"/>
          <w:sz w:val="36"/>
          <w:szCs w:val="36"/>
        </w:rPr>
      </w:pPr>
      <w:r w:rsidRPr="002F0B96">
        <w:rPr>
          <w:rFonts w:ascii="Arial" w:hAnsi="Arial" w:cs="Arial"/>
          <w:color w:val="000000" w:themeColor="text1"/>
          <w:sz w:val="36"/>
          <w:szCs w:val="36"/>
        </w:rPr>
        <w:t>August</w:t>
      </w:r>
      <w:r w:rsidR="008C5C25" w:rsidRPr="002F0B96">
        <w:rPr>
          <w:rFonts w:ascii="Arial" w:hAnsi="Arial" w:cs="Arial"/>
          <w:color w:val="000000" w:themeColor="text1"/>
          <w:sz w:val="36"/>
          <w:szCs w:val="36"/>
        </w:rPr>
        <w:t xml:space="preserve"> </w:t>
      </w:r>
      <w:r w:rsidR="001B58F6" w:rsidRPr="002F0B96">
        <w:rPr>
          <w:rFonts w:ascii="Arial" w:hAnsi="Arial" w:cs="Arial"/>
          <w:color w:val="000000" w:themeColor="text1"/>
          <w:sz w:val="36"/>
          <w:szCs w:val="36"/>
        </w:rPr>
        <w:t>2020</w:t>
      </w:r>
      <w:r w:rsidR="004E28FD" w:rsidRPr="002F0B96">
        <w:rPr>
          <w:rFonts w:ascii="Arial" w:hAnsi="Arial" w:cs="Arial"/>
          <w:color w:val="000000" w:themeColor="text1"/>
          <w:sz w:val="36"/>
          <w:szCs w:val="36"/>
        </w:rPr>
        <w:tab/>
      </w:r>
    </w:p>
    <w:p w14:paraId="275E72FC" w14:textId="34B86576" w:rsidR="00EC00A8" w:rsidRPr="002F0B96" w:rsidRDefault="00F235FC" w:rsidP="00D540E7">
      <w:pPr>
        <w:pStyle w:val="Heading1"/>
        <w:spacing w:before="960"/>
        <w:ind w:left="-284"/>
        <w:rPr>
          <w:rFonts w:ascii="Arial" w:hAnsi="Arial" w:cs="Arial"/>
          <w:color w:val="000000" w:themeColor="text1"/>
        </w:rPr>
      </w:pPr>
      <w:bookmarkStart w:id="38" w:name="_Toc37744536"/>
      <w:bookmarkStart w:id="39" w:name="_Toc37781984"/>
      <w:bookmarkStart w:id="40" w:name="_Toc37782011"/>
      <w:bookmarkStart w:id="41" w:name="_Toc46061601"/>
      <w:bookmarkStart w:id="42" w:name="_Toc46569563"/>
      <w:bookmarkStart w:id="43" w:name="_Toc46571715"/>
      <w:bookmarkStart w:id="44" w:name="_Toc46572324"/>
      <w:bookmarkStart w:id="45" w:name="_Toc47102218"/>
      <w:bookmarkStart w:id="46" w:name="_Toc47102499"/>
      <w:bookmarkStart w:id="47" w:name="_Toc47102560"/>
      <w:bookmarkStart w:id="48" w:name="_Toc47181258"/>
      <w:bookmarkStart w:id="49" w:name="_Toc47355217"/>
      <w:bookmarkStart w:id="50" w:name="_Toc47447484"/>
      <w:bookmarkStart w:id="51" w:name="_Toc47536117"/>
      <w:r w:rsidRPr="002F0B96">
        <w:rPr>
          <w:rFonts w:ascii="Arial" w:hAnsi="Arial" w:cs="Arial"/>
          <w:noProof/>
          <w:color w:val="000000" w:themeColor="text1"/>
        </w:rPr>
        <w:drawing>
          <wp:anchor distT="0" distB="0" distL="114300" distR="114300" simplePos="0" relativeHeight="251664384" behindDoc="0" locked="0" layoutInCell="1" allowOverlap="1" wp14:anchorId="7301CB3A" wp14:editId="4E9A381A">
            <wp:simplePos x="0" y="0"/>
            <wp:positionH relativeFrom="column">
              <wp:posOffset>5009288</wp:posOffset>
            </wp:positionH>
            <wp:positionV relativeFrom="paragraph">
              <wp:posOffset>652779</wp:posOffset>
            </wp:positionV>
            <wp:extent cx="947648" cy="885825"/>
            <wp:effectExtent l="0" t="0" r="508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sh-government-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3869" cy="891641"/>
                    </a:xfrm>
                    <a:prstGeom prst="rect">
                      <a:avLst/>
                    </a:prstGeom>
                  </pic:spPr>
                </pic:pic>
              </a:graphicData>
            </a:graphic>
            <wp14:sizeRelH relativeFrom="page">
              <wp14:pctWidth>0</wp14:pctWidth>
            </wp14:sizeRelH>
            <wp14:sizeRelV relativeFrom="page">
              <wp14:pctHeight>0</wp14:pctHeight>
            </wp14:sizeRelV>
          </wp:anchor>
        </w:drawing>
      </w:r>
      <w:r w:rsidR="001B58F6" w:rsidRPr="002F0B96">
        <w:rPr>
          <w:rFonts w:ascii="Arial" w:hAnsi="Arial" w:cs="Arial"/>
          <w:noProof/>
          <w:color w:val="000000" w:themeColor="text1"/>
        </w:rPr>
        <mc:AlternateContent>
          <mc:Choice Requires="wps">
            <w:drawing>
              <wp:anchor distT="0" distB="0" distL="114300" distR="114300" simplePos="0" relativeHeight="251657216" behindDoc="0" locked="0" layoutInCell="1" allowOverlap="1" wp14:anchorId="5A7A5416" wp14:editId="0B93B7B4">
                <wp:simplePos x="0" y="0"/>
                <wp:positionH relativeFrom="column">
                  <wp:posOffset>-7620</wp:posOffset>
                </wp:positionH>
                <wp:positionV relativeFrom="paragraph">
                  <wp:posOffset>438673</wp:posOffset>
                </wp:positionV>
                <wp:extent cx="598356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356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3CB8B"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34.55pt" to="470.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QB1AEAAAQEAAAOAAAAZHJzL2Uyb0RvYy54bWysU8tu2zAQvBfoPxC815JjxIgFyzk4SC9F&#10;azTNB9DU0iLAF5asJf99l7StBGmBokEvlJbcmd0ZLtf3ozXsCBi1dy2fz2rOwEnfaXdo+fOPx093&#10;nMUkXCeMd9DyE0R+v/n4YT2EBm58700HyIjExWYILe9TCk1VRdmDFXHmAzg6VB6tSBTioepQDMRu&#10;TXVT18tq8NgF9BJipN2H8yHfFH6lQKZvSkVIzLScektlxbLu81pt1qI5oAi9lpc2xDu6sEI7KjpR&#10;PYgk2E/Uv1FZLdFHr9JMelt5pbSEooHUzOs3ap56EaBoIXNimGyK/49Wfj3ukOmu5QvOnLB0RU8J&#10;hT70iW29c2SgR7bIPg0hNpS+dTu8RDHsMIseFdr8JTlsLN6eJm9hTEzS5u3qbnG7pGmQ17PqBRgw&#10;ps/gLcs/LTfaZdmiEccvMVExSr2m5G3j8hq90d2jNqYEeNhvDbKjyBddL5erVe6ZgK/SKMrQKis5&#10;917+0snAmfY7KPKCup2X8mUKYaIVUoJL8wuvcZSdYYpamID134GX/AyFMqH/Ap4QpbJ3aQJb7Tz+&#10;qXoary2rc/7VgbPubMHed6dyq8UaGrXi3OVZ5Fl+HRf4y+Pd/AIAAP//AwBQSwMEFAAGAAgAAAAh&#10;ACB+bVjdAAAACAEAAA8AAABkcnMvZG93bnJldi54bWxMj0FLw0AQhe+C/2EZwVu7SZBgYjalCsVT&#10;QduC10l2zAazsyG7bWN/vSse7G1m3uPN96rVbAdxosn3jhWkywQEcet0z52Cw36zeAThA7LGwTEp&#10;+CYPq/r2psJSuzO/02kXOhFD2JeowIQwllL61pBFv3QjcdQ+3WQxxHXqpJ7wHMPtILMkyaXFnuMH&#10;gyO9GGq/dkeroHjeJw13rxm+XTbbvLFm/XGYlbq/m9dPIALN4d8Mv/gRHerI1Lgjay8GBYs0i04F&#10;eZGCiHrxkMah+TvIupLXBeofAAAA//8DAFBLAQItABQABgAIAAAAIQC2gziS/gAAAOEBAAATAAAA&#10;AAAAAAAAAAAAAAAAAABbQ29udGVudF9UeXBlc10ueG1sUEsBAi0AFAAGAAgAAAAhADj9If/WAAAA&#10;lAEAAAsAAAAAAAAAAAAAAAAALwEAAF9yZWxzLy5yZWxzUEsBAi0AFAAGAAgAAAAhACw8NAHUAQAA&#10;BAQAAA4AAAAAAAAAAAAAAAAALgIAAGRycy9lMm9Eb2MueG1sUEsBAi0AFAAGAAgAAAAhACB+bVjd&#10;AAAACAEAAA8AAAAAAAAAAAAAAAAALgQAAGRycy9kb3ducmV2LnhtbFBLBQYAAAAABAAEAPMAAAA4&#10;BQAAAAA=&#10;" strokecolor="#069" strokeweight=".5pt">
                <v:stroke joinstyle="miter"/>
              </v:line>
            </w:pict>
          </mc:Fallback>
        </mc:AlternateContent>
      </w:r>
      <w:r w:rsidR="001B58F6" w:rsidRPr="002F0B96">
        <w:rPr>
          <w:rFonts w:ascii="Arial" w:hAnsi="Arial" w:cs="Arial"/>
          <w:noProof/>
          <w:color w:val="000000" w:themeColor="text1"/>
        </w:rPr>
        <mc:AlternateContent>
          <mc:Choice Requires="wps">
            <w:drawing>
              <wp:anchor distT="0" distB="0" distL="114300" distR="114300" simplePos="0" relativeHeight="251651072" behindDoc="0" locked="0" layoutInCell="1" allowOverlap="1" wp14:anchorId="16BCAE72" wp14:editId="73DBBAAC">
                <wp:simplePos x="0" y="0"/>
                <wp:positionH relativeFrom="column">
                  <wp:posOffset>167005</wp:posOffset>
                </wp:positionH>
                <wp:positionV relativeFrom="paragraph">
                  <wp:posOffset>3456193</wp:posOffset>
                </wp:positionV>
                <wp:extent cx="58360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6023"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BE663" id="Straight Connector 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3.15pt,272.15pt" to="472.7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Dy1AEAAAQEAAAOAAAAZHJzL2Uyb0RvYy54bWysU8GO2yAQvVfqPyDujR2vGu1acfaQ1fZS&#10;tVG3/QCCwUYCBg00Tv6+A0m8q7ZStatexh6Y92beA9b3R2fZQWE04Du+XNScKS+hN37o+I/vjx9u&#10;OYtJ+F5Y8KrjJxX5/eb9u/UUWtXACLZXyIjEx3YKHR9TCm1VRTkqJ+ICgvK0qQGdSJTiUPUoJmJ3&#10;tmrqelVNgH1AkCpGWn04b/JN4ddayfRV66gSsx2n2VKJWOI+x2qzFu2AIoxGXsYQb5jCCeOp6Uz1&#10;IJJgP9H8QeWMRIig00KCq0BrI1XRQGqW9W9qnkYRVNFC5sQw2xT/H638ctghM33HG868cHRETwmF&#10;GcbEtuA9GQjImuzTFGJL5Vu/w0sWww6z6KNGl78khx2Lt6fZW3VMTNLix9ubVd3ccCave9UzMGBM&#10;nxQ4ln86bo3PskUrDp9jomZUei3Jy9bnGMGa/tFYWxIc9luL7CDyQder1d1dnpmAL8ooy9AqKznP&#10;Xv7Syaoz7TelyQuadlnal1uoZlohpfJpeeG1nqozTNMIM7D+N/BSn6Gq3NDXgGdE6Qw+zWBnPODf&#10;uqfjdWR9rr86cNadLdhDfyqnWqyhq1acuzyLfJdf5gX+/Hg3vwAAAP//AwBQSwMEFAAGAAgAAAAh&#10;AMPZh5ndAAAACgEAAA8AAABkcnMvZG93bnJldi54bWxMj01Lw0AQhu+C/2EZwZvdGNNgYzalCsWT&#10;YD/A6yQ7zYZmZ0N220Z/vSsIepuPh3eeKZeT7cWZRt85VnA/S0AQN0533CrY79Z3jyB8QNbYOyYF&#10;n+RhWV1flVhod+ENnbehFTGEfYEKTAhDIaVvDFn0MzcQx93BjRZDbMdW6hEvMdz2Mk2SXFrsOF4w&#10;ONCLoea4PVkFi+ddUnP7muL71/otr61ZfewnpW5vptUTiEBT+IPhRz+qQxWdandi7UWvIM0fIqlg&#10;nmWxiMAim2cg6t+JrEr5/4XqGwAA//8DAFBLAQItABQABgAIAAAAIQC2gziS/gAAAOEBAAATAAAA&#10;AAAAAAAAAAAAAAAAAABbQ29udGVudF9UeXBlc10ueG1sUEsBAi0AFAAGAAgAAAAhADj9If/WAAAA&#10;lAEAAAsAAAAAAAAAAAAAAAAALwEAAF9yZWxzLy5yZWxzUEsBAi0AFAAGAAgAAAAhAPlBcPLUAQAA&#10;BAQAAA4AAAAAAAAAAAAAAAAALgIAAGRycy9lMm9Eb2MueG1sUEsBAi0AFAAGAAgAAAAhAMPZh5nd&#10;AAAACgEAAA8AAAAAAAAAAAAAAAAALgQAAGRycy9kb3ducmV2LnhtbFBLBQYAAAAABAAEAPMAAAA4&#10;BQAAAAA=&#10;" strokecolor="#069" strokeweight=".5pt">
                <v:stroke joinstyle="miter"/>
              </v:line>
            </w:pict>
          </mc:Fallback>
        </mc:AlternateContent>
      </w:r>
      <w:r w:rsidR="000D7F59" w:rsidRPr="002F0B96">
        <w:rPr>
          <w:rFonts w:ascii="Arial" w:hAnsi="Arial" w:cs="Arial"/>
          <w:noProof/>
          <w:color w:val="000000" w:themeColor="text1"/>
        </w:rPr>
        <w:drawing>
          <wp:inline distT="0" distB="0" distL="0" distR="0" wp14:anchorId="51DAD40E" wp14:editId="37CED28A">
            <wp:extent cx="4320540" cy="685800"/>
            <wp:effectExtent l="0" t="0" r="381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ing strip landscape colour.jpg"/>
                    <pic:cNvPicPr/>
                  </pic:nvPicPr>
                  <pic:blipFill>
                    <a:blip r:embed="rId13">
                      <a:extLst>
                        <a:ext uri="{28A0092B-C50C-407E-A947-70E740481C1C}">
                          <a14:useLocalDpi xmlns:a14="http://schemas.microsoft.com/office/drawing/2010/main" val="0"/>
                        </a:ext>
                      </a:extLst>
                    </a:blip>
                    <a:stretch>
                      <a:fillRect/>
                    </a:stretch>
                  </pic:blipFill>
                  <pic:spPr>
                    <a:xfrm>
                      <a:off x="0" y="0"/>
                      <a:ext cx="4320540" cy="685800"/>
                    </a:xfrm>
                    <a:prstGeom prst="rect">
                      <a:avLst/>
                    </a:prstGeom>
                  </pic:spPr>
                </pic:pic>
              </a:graphicData>
            </a:graphic>
          </wp:inline>
        </w:drawing>
      </w:r>
      <w:bookmarkEnd w:id="38"/>
      <w:bookmarkEnd w:id="39"/>
      <w:bookmarkEnd w:id="40"/>
      <w:bookmarkEnd w:id="41"/>
      <w:bookmarkEnd w:id="42"/>
      <w:bookmarkEnd w:id="43"/>
      <w:bookmarkEnd w:id="44"/>
      <w:bookmarkEnd w:id="45"/>
      <w:bookmarkEnd w:id="46"/>
      <w:bookmarkEnd w:id="47"/>
      <w:bookmarkEnd w:id="48"/>
      <w:bookmarkEnd w:id="49"/>
      <w:bookmarkEnd w:id="50"/>
      <w:bookmarkEnd w:id="51"/>
      <w:r w:rsidR="00EC00A8" w:rsidRPr="002F0B96">
        <w:rPr>
          <w:rFonts w:ascii="Arial" w:hAnsi="Arial" w:cs="Arial"/>
          <w:color w:val="000000" w:themeColor="text1"/>
        </w:rPr>
        <w:br w:type="page"/>
      </w:r>
    </w:p>
    <w:sdt>
      <w:sdtPr>
        <w:rPr>
          <w:rFonts w:ascii="Arial" w:hAnsi="Arial" w:cs="Arial"/>
          <w:color w:val="000000" w:themeColor="text1"/>
          <w:sz w:val="32"/>
          <w:szCs w:val="32"/>
          <w:lang w:val="en-US"/>
        </w:rPr>
        <w:id w:val="2082024114"/>
        <w:docPartObj>
          <w:docPartGallery w:val="Table of Contents"/>
          <w:docPartUnique/>
        </w:docPartObj>
      </w:sdtPr>
      <w:sdtEndPr>
        <w:rPr>
          <w:b/>
          <w:bCs/>
          <w:noProof/>
          <w:sz w:val="24"/>
          <w:szCs w:val="24"/>
          <w:lang w:val="en-GB"/>
        </w:rPr>
      </w:sdtEndPr>
      <w:sdtContent>
        <w:p w14:paraId="1666D167" w14:textId="77777777" w:rsidR="004F128C" w:rsidRPr="002F0B96" w:rsidRDefault="001E4003" w:rsidP="002B7C5E">
          <w:pPr>
            <w:pStyle w:val="TOC1"/>
            <w:tabs>
              <w:tab w:val="right" w:leader="dot" w:pos="9490"/>
            </w:tabs>
            <w:spacing w:before="180" w:after="120"/>
            <w:rPr>
              <w:rFonts w:ascii="Arial" w:hAnsi="Arial" w:cs="Arial"/>
              <w:noProof/>
              <w:color w:val="000000" w:themeColor="text1"/>
            </w:rPr>
          </w:pPr>
          <w:r w:rsidRPr="002F0B96">
            <w:rPr>
              <w:rStyle w:val="Heading2Char"/>
            </w:rPr>
            <w:t>Contents</w:t>
          </w:r>
          <w:r w:rsidR="004F128C" w:rsidRPr="002F0B96">
            <w:rPr>
              <w:rFonts w:ascii="Arial" w:hAnsi="Arial" w:cs="Arial"/>
              <w:color w:val="000000" w:themeColor="text1"/>
              <w:sz w:val="28"/>
              <w:szCs w:val="28"/>
            </w:rPr>
            <w:fldChar w:fldCharType="begin"/>
          </w:r>
          <w:r w:rsidR="004F128C" w:rsidRPr="002F0B96">
            <w:rPr>
              <w:rFonts w:ascii="Arial" w:hAnsi="Arial" w:cs="Arial"/>
              <w:color w:val="000000" w:themeColor="text1"/>
              <w:sz w:val="28"/>
              <w:szCs w:val="28"/>
            </w:rPr>
            <w:instrText xml:space="preserve"> TOC \o "1-3" \h \z \u </w:instrText>
          </w:r>
          <w:r w:rsidR="004F128C" w:rsidRPr="002F0B96">
            <w:rPr>
              <w:rFonts w:ascii="Arial" w:hAnsi="Arial" w:cs="Arial"/>
              <w:color w:val="000000" w:themeColor="text1"/>
              <w:sz w:val="28"/>
              <w:szCs w:val="28"/>
            </w:rPr>
            <w:fldChar w:fldCharType="separate"/>
          </w:r>
        </w:p>
        <w:p w14:paraId="1E24E81C" w14:textId="4092FF89"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18" w:history="1">
            <w:r w:rsidR="004F128C" w:rsidRPr="00F22CBE">
              <w:rPr>
                <w:rStyle w:val="Hyperlink"/>
                <w:rFonts w:ascii="Arial" w:hAnsi="Arial" w:cs="Arial"/>
                <w:noProof/>
                <w:color w:val="000000" w:themeColor="text1"/>
                <w:sz w:val="36"/>
                <w:szCs w:val="36"/>
              </w:rPr>
              <w:t xml:space="preserve">About the Wales Cultural Recovery Fund (Capital) </w:t>
            </w:r>
            <w:r w:rsidR="00F22CBE">
              <w:rPr>
                <w:rStyle w:val="Hyperlink"/>
                <w:rFonts w:ascii="Arial" w:hAnsi="Arial" w:cs="Arial"/>
                <w:noProof/>
                <w:color w:val="000000" w:themeColor="text1"/>
                <w:sz w:val="36"/>
                <w:szCs w:val="36"/>
              </w:rPr>
              <w:t xml:space="preserve">          </w:t>
            </w:r>
            <w:r w:rsidR="004F128C" w:rsidRPr="00F22CBE">
              <w:rPr>
                <w:rStyle w:val="Hyperlink"/>
                <w:rFonts w:ascii="Arial" w:hAnsi="Arial" w:cs="Arial"/>
                <w:noProof/>
                <w:color w:val="000000" w:themeColor="text1"/>
                <w:sz w:val="36"/>
                <w:szCs w:val="36"/>
              </w:rPr>
              <w:t>for the Arts</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_Toc47536118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4</w:t>
            </w:r>
            <w:r w:rsidR="004F128C" w:rsidRPr="00F22CBE">
              <w:rPr>
                <w:rFonts w:ascii="Arial" w:hAnsi="Arial" w:cs="Arial"/>
                <w:noProof/>
                <w:webHidden/>
                <w:color w:val="000000" w:themeColor="text1"/>
                <w:sz w:val="36"/>
                <w:szCs w:val="36"/>
              </w:rPr>
              <w:fldChar w:fldCharType="end"/>
            </w:r>
          </w:hyperlink>
        </w:p>
        <w:p w14:paraId="08E9475A" w14:textId="04B84722"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19" w:history="1">
            <w:r w:rsidR="004F128C" w:rsidRPr="00F22CBE">
              <w:rPr>
                <w:rStyle w:val="Hyperlink"/>
                <w:rFonts w:ascii="Arial" w:hAnsi="Arial" w:cs="Arial"/>
                <w:noProof/>
                <w:color w:val="000000" w:themeColor="text1"/>
                <w:sz w:val="36"/>
                <w:szCs w:val="36"/>
              </w:rPr>
              <w:t>What is this fund for?</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_Toc47536119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6</w:t>
            </w:r>
            <w:r w:rsidR="004F128C" w:rsidRPr="00F22CBE">
              <w:rPr>
                <w:rFonts w:ascii="Arial" w:hAnsi="Arial" w:cs="Arial"/>
                <w:noProof/>
                <w:webHidden/>
                <w:color w:val="000000" w:themeColor="text1"/>
                <w:sz w:val="36"/>
                <w:szCs w:val="36"/>
              </w:rPr>
              <w:fldChar w:fldCharType="end"/>
            </w:r>
          </w:hyperlink>
        </w:p>
        <w:p w14:paraId="7862FE9D" w14:textId="560E6731"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20" w:history="1">
            <w:r w:rsidR="004F128C" w:rsidRPr="00F22CBE">
              <w:rPr>
                <w:rStyle w:val="Hyperlink"/>
                <w:rFonts w:ascii="Arial" w:hAnsi="Arial" w:cs="Arial"/>
                <w:noProof/>
                <w:color w:val="000000" w:themeColor="text1"/>
                <w:sz w:val="36"/>
                <w:szCs w:val="36"/>
              </w:rPr>
              <w:t>Eligibility</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_Toc47536120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7</w:t>
            </w:r>
            <w:r w:rsidR="004F128C" w:rsidRPr="00F22CBE">
              <w:rPr>
                <w:rFonts w:ascii="Arial" w:hAnsi="Arial" w:cs="Arial"/>
                <w:noProof/>
                <w:webHidden/>
                <w:color w:val="000000" w:themeColor="text1"/>
                <w:sz w:val="36"/>
                <w:szCs w:val="36"/>
              </w:rPr>
              <w:fldChar w:fldCharType="end"/>
            </w:r>
          </w:hyperlink>
        </w:p>
        <w:p w14:paraId="08CED2B6" w14:textId="53A349E3"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21" w:history="1">
            <w:r w:rsidR="004F128C" w:rsidRPr="00F22CBE">
              <w:rPr>
                <w:rStyle w:val="Hyperlink"/>
                <w:rFonts w:ascii="Arial" w:hAnsi="Arial" w:cs="Arial"/>
                <w:noProof/>
                <w:color w:val="000000" w:themeColor="text1"/>
                <w:sz w:val="36"/>
                <w:szCs w:val="36"/>
              </w:rPr>
              <w:t>How much can I apply for?</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_Toc47536121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8</w:t>
            </w:r>
            <w:r w:rsidR="004F128C" w:rsidRPr="00F22CBE">
              <w:rPr>
                <w:rFonts w:ascii="Arial" w:hAnsi="Arial" w:cs="Arial"/>
                <w:noProof/>
                <w:webHidden/>
                <w:color w:val="000000" w:themeColor="text1"/>
                <w:sz w:val="36"/>
                <w:szCs w:val="36"/>
              </w:rPr>
              <w:fldChar w:fldCharType="end"/>
            </w:r>
          </w:hyperlink>
        </w:p>
        <w:p w14:paraId="01764565" w14:textId="5AF7405D"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22" w:history="1">
            <w:r w:rsidR="004F128C" w:rsidRPr="00F22CBE">
              <w:rPr>
                <w:rStyle w:val="Hyperlink"/>
                <w:rFonts w:ascii="Arial" w:hAnsi="Arial" w:cs="Arial"/>
                <w:noProof/>
                <w:color w:val="000000" w:themeColor="text1"/>
                <w:sz w:val="36"/>
                <w:szCs w:val="36"/>
              </w:rPr>
              <w:t>State Aid</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_Toc47536122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9</w:t>
            </w:r>
            <w:r w:rsidR="004F128C" w:rsidRPr="00F22CBE">
              <w:rPr>
                <w:rFonts w:ascii="Arial" w:hAnsi="Arial" w:cs="Arial"/>
                <w:noProof/>
                <w:webHidden/>
                <w:color w:val="000000" w:themeColor="text1"/>
                <w:sz w:val="36"/>
                <w:szCs w:val="36"/>
              </w:rPr>
              <w:fldChar w:fldCharType="end"/>
            </w:r>
          </w:hyperlink>
        </w:p>
        <w:p w14:paraId="3150ECCA" w14:textId="0A1AA0B6"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23" w:history="1">
            <w:r w:rsidR="004F128C" w:rsidRPr="00F22CBE">
              <w:rPr>
                <w:rStyle w:val="Hyperlink"/>
                <w:rFonts w:ascii="Arial" w:hAnsi="Arial" w:cs="Arial"/>
                <w:noProof/>
                <w:color w:val="000000" w:themeColor="text1"/>
                <w:sz w:val="36"/>
                <w:szCs w:val="36"/>
              </w:rPr>
              <w:t>Deadlines</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_Toc47536123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10</w:t>
            </w:r>
            <w:r w:rsidR="004F128C" w:rsidRPr="00F22CBE">
              <w:rPr>
                <w:rFonts w:ascii="Arial" w:hAnsi="Arial" w:cs="Arial"/>
                <w:noProof/>
                <w:webHidden/>
                <w:color w:val="000000" w:themeColor="text1"/>
                <w:sz w:val="36"/>
                <w:szCs w:val="36"/>
              </w:rPr>
              <w:fldChar w:fldCharType="end"/>
            </w:r>
          </w:hyperlink>
        </w:p>
        <w:p w14:paraId="0898C499" w14:textId="68DBF22E"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24" w:history="1">
            <w:r w:rsidR="004F128C" w:rsidRPr="00F22CBE">
              <w:rPr>
                <w:rStyle w:val="Hyperlink"/>
                <w:rFonts w:ascii="Arial" w:hAnsi="Arial" w:cs="Arial"/>
                <w:noProof/>
                <w:color w:val="000000" w:themeColor="text1"/>
                <w:sz w:val="36"/>
                <w:szCs w:val="36"/>
              </w:rPr>
              <w:t>What are the priorities for support?</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_Toc47536124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11</w:t>
            </w:r>
            <w:r w:rsidR="004F128C" w:rsidRPr="00F22CBE">
              <w:rPr>
                <w:rFonts w:ascii="Arial" w:hAnsi="Arial" w:cs="Arial"/>
                <w:noProof/>
                <w:webHidden/>
                <w:color w:val="000000" w:themeColor="text1"/>
                <w:sz w:val="36"/>
                <w:szCs w:val="36"/>
              </w:rPr>
              <w:fldChar w:fldCharType="end"/>
            </w:r>
          </w:hyperlink>
        </w:p>
        <w:p w14:paraId="67BADDEF" w14:textId="27D1D866"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25" w:history="1">
            <w:r w:rsidR="004F128C" w:rsidRPr="00F22CBE">
              <w:rPr>
                <w:rStyle w:val="Hyperlink"/>
                <w:rFonts w:ascii="Arial" w:hAnsi="Arial" w:cs="Arial"/>
                <w:noProof/>
                <w:color w:val="000000" w:themeColor="text1"/>
                <w:sz w:val="36"/>
                <w:szCs w:val="36"/>
              </w:rPr>
              <w:t>The ‘Cultural Contract’</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_Toc47536125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11</w:t>
            </w:r>
            <w:r w:rsidR="004F128C" w:rsidRPr="00F22CBE">
              <w:rPr>
                <w:rFonts w:ascii="Arial" w:hAnsi="Arial" w:cs="Arial"/>
                <w:noProof/>
                <w:webHidden/>
                <w:color w:val="000000" w:themeColor="text1"/>
                <w:sz w:val="36"/>
                <w:szCs w:val="36"/>
              </w:rPr>
              <w:fldChar w:fldCharType="end"/>
            </w:r>
          </w:hyperlink>
        </w:p>
        <w:p w14:paraId="06E112CD" w14:textId="3ADD8199"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26" w:history="1">
            <w:r w:rsidR="004F128C" w:rsidRPr="00F22CBE">
              <w:rPr>
                <w:rStyle w:val="Hyperlink"/>
                <w:rFonts w:ascii="Arial" w:hAnsi="Arial" w:cs="Arial"/>
                <w:noProof/>
                <w:color w:val="000000" w:themeColor="text1"/>
                <w:sz w:val="36"/>
                <w:szCs w:val="36"/>
              </w:rPr>
              <w:t>What can I apply for?</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_Toc47536126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12</w:t>
            </w:r>
            <w:r w:rsidR="004F128C" w:rsidRPr="00F22CBE">
              <w:rPr>
                <w:rFonts w:ascii="Arial" w:hAnsi="Arial" w:cs="Arial"/>
                <w:noProof/>
                <w:webHidden/>
                <w:color w:val="000000" w:themeColor="text1"/>
                <w:sz w:val="36"/>
                <w:szCs w:val="36"/>
              </w:rPr>
              <w:fldChar w:fldCharType="end"/>
            </w:r>
          </w:hyperlink>
        </w:p>
        <w:p w14:paraId="039AECBC" w14:textId="3E2D2C32"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27" w:history="1">
            <w:r w:rsidR="004F128C" w:rsidRPr="00F22CBE">
              <w:rPr>
                <w:rStyle w:val="Hyperlink"/>
                <w:rFonts w:ascii="Arial" w:hAnsi="Arial" w:cs="Arial"/>
                <w:noProof/>
                <w:color w:val="000000" w:themeColor="text1"/>
                <w:sz w:val="36"/>
                <w:szCs w:val="36"/>
              </w:rPr>
              <w:t>What are the criteria that apply to this fund?</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_Toc47536127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13</w:t>
            </w:r>
            <w:r w:rsidR="004F128C" w:rsidRPr="00F22CBE">
              <w:rPr>
                <w:rFonts w:ascii="Arial" w:hAnsi="Arial" w:cs="Arial"/>
                <w:noProof/>
                <w:webHidden/>
                <w:color w:val="000000" w:themeColor="text1"/>
                <w:sz w:val="36"/>
                <w:szCs w:val="36"/>
              </w:rPr>
              <w:fldChar w:fldCharType="end"/>
            </w:r>
          </w:hyperlink>
        </w:p>
        <w:p w14:paraId="6978ACDB" w14:textId="367EA643"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28" w:history="1">
            <w:r w:rsidR="004F128C" w:rsidRPr="00F22CBE">
              <w:rPr>
                <w:rStyle w:val="Hyperlink"/>
                <w:rFonts w:ascii="Arial" w:hAnsi="Arial" w:cs="Arial"/>
                <w:noProof/>
                <w:color w:val="000000" w:themeColor="text1"/>
                <w:sz w:val="36"/>
                <w:szCs w:val="36"/>
              </w:rPr>
              <w:t>What is the application process?</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_Toc47536128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14</w:t>
            </w:r>
            <w:r w:rsidR="004F128C" w:rsidRPr="00F22CBE">
              <w:rPr>
                <w:rFonts w:ascii="Arial" w:hAnsi="Arial" w:cs="Arial"/>
                <w:noProof/>
                <w:webHidden/>
                <w:color w:val="000000" w:themeColor="text1"/>
                <w:sz w:val="36"/>
                <w:szCs w:val="36"/>
              </w:rPr>
              <w:fldChar w:fldCharType="end"/>
            </w:r>
          </w:hyperlink>
        </w:p>
        <w:p w14:paraId="558C2F1D" w14:textId="0B5961FF"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29" w:history="1">
            <w:r w:rsidR="004F128C" w:rsidRPr="00F22CBE">
              <w:rPr>
                <w:rStyle w:val="Hyperlink"/>
                <w:rFonts w:ascii="Arial" w:hAnsi="Arial" w:cs="Arial"/>
                <w:noProof/>
                <w:color w:val="000000" w:themeColor="text1"/>
                <w:sz w:val="36"/>
                <w:szCs w:val="36"/>
              </w:rPr>
              <w:t>What Questions Will I Need to Answer?</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_Toc47536129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15</w:t>
            </w:r>
            <w:r w:rsidR="004F128C" w:rsidRPr="00F22CBE">
              <w:rPr>
                <w:rFonts w:ascii="Arial" w:hAnsi="Arial" w:cs="Arial"/>
                <w:noProof/>
                <w:webHidden/>
                <w:color w:val="000000" w:themeColor="text1"/>
                <w:sz w:val="36"/>
                <w:szCs w:val="36"/>
              </w:rPr>
              <w:fldChar w:fldCharType="end"/>
            </w:r>
          </w:hyperlink>
        </w:p>
        <w:p w14:paraId="7DF85867" w14:textId="0578557F"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30" w:history="1">
            <w:r w:rsidR="004F128C" w:rsidRPr="00F22CBE">
              <w:rPr>
                <w:rStyle w:val="Hyperlink"/>
                <w:rFonts w:ascii="Arial" w:hAnsi="Arial" w:cs="Arial"/>
                <w:noProof/>
                <w:color w:val="000000" w:themeColor="text1"/>
                <w:sz w:val="36"/>
                <w:szCs w:val="36"/>
              </w:rPr>
              <w:t>What other evidence will be required?</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_Toc47536130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21</w:t>
            </w:r>
            <w:r w:rsidR="004F128C" w:rsidRPr="00F22CBE">
              <w:rPr>
                <w:rFonts w:ascii="Arial" w:hAnsi="Arial" w:cs="Arial"/>
                <w:noProof/>
                <w:webHidden/>
                <w:color w:val="000000" w:themeColor="text1"/>
                <w:sz w:val="36"/>
                <w:szCs w:val="36"/>
              </w:rPr>
              <w:fldChar w:fldCharType="end"/>
            </w:r>
          </w:hyperlink>
        </w:p>
        <w:p w14:paraId="3B6464B3" w14:textId="7DFBD965"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31" w:history="1">
            <w:r w:rsidR="004F128C" w:rsidRPr="00F22CBE">
              <w:rPr>
                <w:rStyle w:val="Hyperlink"/>
                <w:rFonts w:ascii="Arial" w:hAnsi="Arial" w:cs="Arial"/>
                <w:noProof/>
                <w:color w:val="000000" w:themeColor="text1"/>
                <w:sz w:val="36"/>
                <w:szCs w:val="36"/>
              </w:rPr>
              <w:t>Completion reporting</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_Toc47536131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22</w:t>
            </w:r>
            <w:r w:rsidR="004F128C" w:rsidRPr="00F22CBE">
              <w:rPr>
                <w:rFonts w:ascii="Arial" w:hAnsi="Arial" w:cs="Arial"/>
                <w:noProof/>
                <w:webHidden/>
                <w:color w:val="000000" w:themeColor="text1"/>
                <w:sz w:val="36"/>
                <w:szCs w:val="36"/>
              </w:rPr>
              <w:fldChar w:fldCharType="end"/>
            </w:r>
          </w:hyperlink>
        </w:p>
        <w:p w14:paraId="1577F57B" w14:textId="3C73284E"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32" w:history="1">
            <w:r w:rsidR="004F128C" w:rsidRPr="00F22CBE">
              <w:rPr>
                <w:rStyle w:val="Hyperlink"/>
                <w:rFonts w:ascii="Arial" w:hAnsi="Arial" w:cs="Arial"/>
                <w:noProof/>
                <w:color w:val="000000" w:themeColor="text1"/>
                <w:sz w:val="36"/>
                <w:szCs w:val="36"/>
              </w:rPr>
              <w:t>Bank Details</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_Toc47536132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22</w:t>
            </w:r>
            <w:r w:rsidR="004F128C" w:rsidRPr="00F22CBE">
              <w:rPr>
                <w:rFonts w:ascii="Arial" w:hAnsi="Arial" w:cs="Arial"/>
                <w:noProof/>
                <w:webHidden/>
                <w:color w:val="000000" w:themeColor="text1"/>
                <w:sz w:val="36"/>
                <w:szCs w:val="36"/>
              </w:rPr>
              <w:fldChar w:fldCharType="end"/>
            </w:r>
          </w:hyperlink>
        </w:p>
        <w:p w14:paraId="361129FB" w14:textId="0355CC5E"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33" w:history="1">
            <w:r w:rsidR="004F128C" w:rsidRPr="00F22CBE">
              <w:rPr>
                <w:rStyle w:val="Hyperlink"/>
                <w:rFonts w:ascii="Arial" w:hAnsi="Arial" w:cs="Arial"/>
                <w:noProof/>
                <w:color w:val="000000" w:themeColor="text1"/>
                <w:sz w:val="36"/>
                <w:szCs w:val="36"/>
              </w:rPr>
              <w:t>Organisation Governance Arrangements</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_Toc47536133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23</w:t>
            </w:r>
            <w:r w:rsidR="004F128C" w:rsidRPr="00F22CBE">
              <w:rPr>
                <w:rFonts w:ascii="Arial" w:hAnsi="Arial" w:cs="Arial"/>
                <w:noProof/>
                <w:webHidden/>
                <w:color w:val="000000" w:themeColor="text1"/>
                <w:sz w:val="36"/>
                <w:szCs w:val="36"/>
              </w:rPr>
              <w:fldChar w:fldCharType="end"/>
            </w:r>
          </w:hyperlink>
        </w:p>
        <w:p w14:paraId="4B8441CC" w14:textId="6A44A03B"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34" w:history="1">
            <w:r w:rsidR="004F128C" w:rsidRPr="00F22CBE">
              <w:rPr>
                <w:rStyle w:val="Hyperlink"/>
                <w:rFonts w:ascii="Arial" w:hAnsi="Arial" w:cs="Arial"/>
                <w:noProof/>
                <w:color w:val="000000" w:themeColor="text1"/>
                <w:sz w:val="36"/>
                <w:szCs w:val="36"/>
              </w:rPr>
              <w:t>Definitions</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_Toc47536134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25</w:t>
            </w:r>
            <w:r w:rsidR="004F128C" w:rsidRPr="00F22CBE">
              <w:rPr>
                <w:rFonts w:ascii="Arial" w:hAnsi="Arial" w:cs="Arial"/>
                <w:noProof/>
                <w:webHidden/>
                <w:color w:val="000000" w:themeColor="text1"/>
                <w:sz w:val="36"/>
                <w:szCs w:val="36"/>
              </w:rPr>
              <w:fldChar w:fldCharType="end"/>
            </w:r>
          </w:hyperlink>
        </w:p>
        <w:p w14:paraId="2BDD111E" w14:textId="3F1E8178"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35" w:history="1">
            <w:r w:rsidR="004F128C" w:rsidRPr="00F22CBE">
              <w:rPr>
                <w:rStyle w:val="Hyperlink"/>
                <w:rFonts w:ascii="Arial" w:hAnsi="Arial" w:cs="Arial"/>
                <w:noProof/>
                <w:color w:val="000000" w:themeColor="text1"/>
                <w:sz w:val="36"/>
                <w:szCs w:val="36"/>
              </w:rPr>
              <w:t>About State Aid</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_Toc47536135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26</w:t>
            </w:r>
            <w:r w:rsidR="004F128C" w:rsidRPr="00F22CBE">
              <w:rPr>
                <w:rFonts w:ascii="Arial" w:hAnsi="Arial" w:cs="Arial"/>
                <w:noProof/>
                <w:webHidden/>
                <w:color w:val="000000" w:themeColor="text1"/>
                <w:sz w:val="36"/>
                <w:szCs w:val="36"/>
              </w:rPr>
              <w:fldChar w:fldCharType="end"/>
            </w:r>
          </w:hyperlink>
        </w:p>
        <w:p w14:paraId="5AE675DA" w14:textId="0194BD1C"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36" w:history="1">
            <w:r w:rsidR="004F128C" w:rsidRPr="00F22CBE">
              <w:rPr>
                <w:rStyle w:val="Hyperlink"/>
                <w:rFonts w:ascii="Arial" w:hAnsi="Arial" w:cs="Arial"/>
                <w:noProof/>
                <w:color w:val="000000" w:themeColor="text1"/>
                <w:sz w:val="36"/>
                <w:szCs w:val="36"/>
              </w:rPr>
              <w:t>What if I have a question?</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_Toc47536136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27</w:t>
            </w:r>
            <w:r w:rsidR="004F128C" w:rsidRPr="00F22CBE">
              <w:rPr>
                <w:rFonts w:ascii="Arial" w:hAnsi="Arial" w:cs="Arial"/>
                <w:noProof/>
                <w:webHidden/>
                <w:color w:val="000000" w:themeColor="text1"/>
                <w:sz w:val="36"/>
                <w:szCs w:val="36"/>
              </w:rPr>
              <w:fldChar w:fldCharType="end"/>
            </w:r>
          </w:hyperlink>
        </w:p>
        <w:p w14:paraId="564410BF" w14:textId="764ABE01"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37" w:history="1">
            <w:r w:rsidR="004F128C" w:rsidRPr="00F22CBE">
              <w:rPr>
                <w:rStyle w:val="Hyperlink"/>
                <w:rFonts w:ascii="Arial" w:hAnsi="Arial" w:cs="Arial"/>
                <w:noProof/>
                <w:color w:val="000000" w:themeColor="text1"/>
                <w:sz w:val="36"/>
                <w:szCs w:val="36"/>
              </w:rPr>
              <w:t>Freedom of Information</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_Toc47536137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29</w:t>
            </w:r>
            <w:r w:rsidR="004F128C" w:rsidRPr="00F22CBE">
              <w:rPr>
                <w:rFonts w:ascii="Arial" w:hAnsi="Arial" w:cs="Arial"/>
                <w:noProof/>
                <w:webHidden/>
                <w:color w:val="000000" w:themeColor="text1"/>
                <w:sz w:val="36"/>
                <w:szCs w:val="36"/>
              </w:rPr>
              <w:fldChar w:fldCharType="end"/>
            </w:r>
          </w:hyperlink>
        </w:p>
        <w:p w14:paraId="0C436674" w14:textId="085264F9"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38" w:history="1">
            <w:r w:rsidR="004F128C" w:rsidRPr="00F22CBE">
              <w:rPr>
                <w:rStyle w:val="Hyperlink"/>
                <w:rFonts w:ascii="Arial" w:hAnsi="Arial" w:cs="Arial"/>
                <w:noProof/>
                <w:color w:val="000000" w:themeColor="text1"/>
                <w:sz w:val="36"/>
                <w:szCs w:val="36"/>
              </w:rPr>
              <w:t>Complaints Procedure</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_Toc47536138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29</w:t>
            </w:r>
            <w:r w:rsidR="004F128C" w:rsidRPr="00F22CBE">
              <w:rPr>
                <w:rFonts w:ascii="Arial" w:hAnsi="Arial" w:cs="Arial"/>
                <w:noProof/>
                <w:webHidden/>
                <w:color w:val="000000" w:themeColor="text1"/>
                <w:sz w:val="36"/>
                <w:szCs w:val="36"/>
              </w:rPr>
              <w:fldChar w:fldCharType="end"/>
            </w:r>
          </w:hyperlink>
        </w:p>
        <w:p w14:paraId="10BE154F" w14:textId="664CD05D"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39" w:history="1">
            <w:r w:rsidR="004F128C" w:rsidRPr="00F22CBE">
              <w:rPr>
                <w:rStyle w:val="Hyperlink"/>
                <w:rFonts w:ascii="Arial" w:hAnsi="Arial" w:cs="Arial"/>
                <w:noProof/>
                <w:color w:val="000000" w:themeColor="text1"/>
                <w:sz w:val="36"/>
                <w:szCs w:val="36"/>
              </w:rPr>
              <w:t>Fraud Prevention</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_Toc47536139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29</w:t>
            </w:r>
            <w:r w:rsidR="004F128C" w:rsidRPr="00F22CBE">
              <w:rPr>
                <w:rFonts w:ascii="Arial" w:hAnsi="Arial" w:cs="Arial"/>
                <w:noProof/>
                <w:webHidden/>
                <w:color w:val="000000" w:themeColor="text1"/>
                <w:sz w:val="36"/>
                <w:szCs w:val="36"/>
              </w:rPr>
              <w:fldChar w:fldCharType="end"/>
            </w:r>
          </w:hyperlink>
        </w:p>
        <w:p w14:paraId="67442EC5" w14:textId="62575BAF" w:rsidR="004F128C" w:rsidRPr="00F22CBE" w:rsidRDefault="002D07EB" w:rsidP="001001EE">
          <w:pPr>
            <w:pStyle w:val="TOC2"/>
            <w:tabs>
              <w:tab w:val="right" w:pos="9490"/>
            </w:tabs>
            <w:spacing w:before="0" w:after="160"/>
            <w:ind w:left="0"/>
            <w:rPr>
              <w:rFonts w:ascii="Arial" w:eastAsiaTheme="minorEastAsia" w:hAnsi="Arial" w:cs="Arial"/>
              <w:noProof/>
              <w:color w:val="000000" w:themeColor="text1"/>
              <w:sz w:val="36"/>
              <w:szCs w:val="36"/>
              <w:lang w:eastAsia="en-GB"/>
            </w:rPr>
          </w:pPr>
          <w:hyperlink w:anchor="_Toc47536140" w:history="1">
            <w:r w:rsidR="004F128C" w:rsidRPr="00F22CBE">
              <w:rPr>
                <w:rStyle w:val="Hyperlink"/>
                <w:rFonts w:ascii="Arial" w:hAnsi="Arial" w:cs="Arial"/>
                <w:noProof/>
                <w:color w:val="000000" w:themeColor="text1"/>
                <w:sz w:val="36"/>
                <w:szCs w:val="36"/>
              </w:rPr>
              <w:t>Data Protection</w:t>
            </w:r>
            <w:r w:rsidR="004F128C" w:rsidRPr="00F22CBE">
              <w:rPr>
                <w:rFonts w:ascii="Arial" w:hAnsi="Arial" w:cs="Arial"/>
                <w:noProof/>
                <w:webHidden/>
                <w:color w:val="000000" w:themeColor="text1"/>
                <w:sz w:val="36"/>
                <w:szCs w:val="36"/>
              </w:rPr>
              <w:tab/>
            </w:r>
            <w:r w:rsidR="004F128C" w:rsidRPr="00F22CBE">
              <w:rPr>
                <w:rFonts w:ascii="Arial" w:hAnsi="Arial" w:cs="Arial"/>
                <w:noProof/>
                <w:webHidden/>
                <w:color w:val="000000" w:themeColor="text1"/>
                <w:sz w:val="36"/>
                <w:szCs w:val="36"/>
              </w:rPr>
              <w:fldChar w:fldCharType="begin"/>
            </w:r>
            <w:r w:rsidR="004F128C" w:rsidRPr="00F22CBE">
              <w:rPr>
                <w:rFonts w:ascii="Arial" w:hAnsi="Arial" w:cs="Arial"/>
                <w:noProof/>
                <w:webHidden/>
                <w:color w:val="000000" w:themeColor="text1"/>
                <w:sz w:val="36"/>
                <w:szCs w:val="36"/>
              </w:rPr>
              <w:instrText xml:space="preserve"> PAGEREF _Toc47536140 \h </w:instrText>
            </w:r>
            <w:r w:rsidR="004F128C" w:rsidRPr="00F22CBE">
              <w:rPr>
                <w:rFonts w:ascii="Arial" w:hAnsi="Arial" w:cs="Arial"/>
                <w:noProof/>
                <w:webHidden/>
                <w:color w:val="000000" w:themeColor="text1"/>
                <w:sz w:val="36"/>
                <w:szCs w:val="36"/>
              </w:rPr>
            </w:r>
            <w:r w:rsidR="004F128C" w:rsidRPr="00F22CBE">
              <w:rPr>
                <w:rFonts w:ascii="Arial" w:hAnsi="Arial" w:cs="Arial"/>
                <w:noProof/>
                <w:webHidden/>
                <w:color w:val="000000" w:themeColor="text1"/>
                <w:sz w:val="36"/>
                <w:szCs w:val="36"/>
              </w:rPr>
              <w:fldChar w:fldCharType="separate"/>
            </w:r>
            <w:r w:rsidR="00EB681F">
              <w:rPr>
                <w:rFonts w:ascii="Arial" w:hAnsi="Arial" w:cs="Arial"/>
                <w:noProof/>
                <w:webHidden/>
                <w:color w:val="000000" w:themeColor="text1"/>
                <w:sz w:val="36"/>
                <w:szCs w:val="36"/>
              </w:rPr>
              <w:t>30</w:t>
            </w:r>
            <w:r w:rsidR="004F128C" w:rsidRPr="00F22CBE">
              <w:rPr>
                <w:rFonts w:ascii="Arial" w:hAnsi="Arial" w:cs="Arial"/>
                <w:noProof/>
                <w:webHidden/>
                <w:color w:val="000000" w:themeColor="text1"/>
                <w:sz w:val="36"/>
                <w:szCs w:val="36"/>
              </w:rPr>
              <w:fldChar w:fldCharType="end"/>
            </w:r>
          </w:hyperlink>
        </w:p>
        <w:p w14:paraId="1ACBD295" w14:textId="60181191" w:rsidR="00FF4DC1" w:rsidRPr="002F0B96" w:rsidRDefault="004F128C" w:rsidP="002B7C5E">
          <w:pPr>
            <w:pStyle w:val="TOC1"/>
            <w:tabs>
              <w:tab w:val="right" w:leader="dot" w:pos="9490"/>
            </w:tabs>
            <w:spacing w:before="180" w:after="120"/>
            <w:rPr>
              <w:rFonts w:ascii="Arial" w:hAnsi="Arial" w:cs="Arial"/>
              <w:b/>
              <w:bCs/>
              <w:noProof/>
              <w:color w:val="000000" w:themeColor="text1"/>
            </w:rPr>
          </w:pPr>
          <w:r w:rsidRPr="002F0B96">
            <w:rPr>
              <w:rFonts w:ascii="Arial" w:hAnsi="Arial" w:cs="Arial"/>
              <w:color w:val="000000" w:themeColor="text1"/>
              <w:sz w:val="28"/>
              <w:szCs w:val="28"/>
            </w:rPr>
            <w:fldChar w:fldCharType="end"/>
          </w:r>
        </w:p>
      </w:sdtContent>
    </w:sdt>
    <w:p w14:paraId="6236B29C" w14:textId="77777777" w:rsidR="00796BC7" w:rsidRPr="002F0B96" w:rsidRDefault="00796BC7" w:rsidP="00796BC7">
      <w:pPr>
        <w:pStyle w:val="TOCHeading"/>
        <w:spacing w:before="0"/>
        <w:rPr>
          <w:rFonts w:ascii="Arial" w:hAnsi="Arial" w:cs="Arial"/>
          <w:color w:val="000000" w:themeColor="text1"/>
          <w:sz w:val="28"/>
          <w:szCs w:val="28"/>
        </w:rPr>
      </w:pPr>
      <w:r w:rsidRPr="002F0B96">
        <w:rPr>
          <w:rFonts w:ascii="Arial" w:hAnsi="Arial" w:cs="Arial"/>
          <w:noProof/>
          <w:color w:val="000000" w:themeColor="text1"/>
        </w:rPr>
        <w:lastRenderedPageBreak/>
        <w:drawing>
          <wp:inline distT="0" distB="0" distL="0" distR="0" wp14:anchorId="25273CEB" wp14:editId="6D58C5FB">
            <wp:extent cx="1339703" cy="576130"/>
            <wp:effectExtent l="0" t="0" r="0" b="0"/>
            <wp:docPr id="512028670"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8626" cy="579967"/>
                    </a:xfrm>
                    <a:prstGeom prst="rect">
                      <a:avLst/>
                    </a:prstGeom>
                  </pic:spPr>
                </pic:pic>
              </a:graphicData>
            </a:graphic>
          </wp:inline>
        </w:drawing>
      </w:r>
      <w:r w:rsidRPr="002F0B96">
        <w:rPr>
          <w:rFonts w:ascii="Arial" w:hAnsi="Arial" w:cs="Arial"/>
          <w:color w:val="000000" w:themeColor="text1"/>
          <w:sz w:val="28"/>
          <w:szCs w:val="28"/>
        </w:rPr>
        <w:t xml:space="preserve"> </w:t>
      </w:r>
    </w:p>
    <w:p w14:paraId="4839F509" w14:textId="77777777" w:rsidR="00796BC7" w:rsidRPr="002F0B96" w:rsidRDefault="00796BC7" w:rsidP="00796BC7">
      <w:pPr>
        <w:pStyle w:val="BasicParagraph"/>
        <w:suppressAutoHyphens/>
        <w:rPr>
          <w:rFonts w:ascii="Arial" w:hAnsi="Arial" w:cs="Arial"/>
          <w:color w:val="000000" w:themeColor="text1"/>
          <w:sz w:val="28"/>
          <w:szCs w:val="28"/>
        </w:rPr>
      </w:pPr>
    </w:p>
    <w:p w14:paraId="4C7C73BA" w14:textId="5B6DCA6B" w:rsidR="00FF4DC1" w:rsidRPr="00F22CBE" w:rsidRDefault="00796BC7" w:rsidP="00796BC7">
      <w:pPr>
        <w:pStyle w:val="BasicParagraph"/>
        <w:suppressAutoHyphens/>
        <w:rPr>
          <w:rFonts w:ascii="Arial" w:hAnsi="Arial" w:cs="Arial"/>
          <w:color w:val="000000" w:themeColor="text1"/>
          <w:sz w:val="36"/>
          <w:szCs w:val="36"/>
        </w:rPr>
      </w:pPr>
      <w:r w:rsidRPr="00F22CBE">
        <w:rPr>
          <w:rFonts w:ascii="Arial" w:hAnsi="Arial" w:cs="Arial"/>
          <w:color w:val="000000" w:themeColor="text1"/>
          <w:sz w:val="36"/>
          <w:szCs w:val="36"/>
        </w:rPr>
        <w:t xml:space="preserve">Arts Council of Wales is committed to making information available in large print, braille, audio, Easy Read and British Sign Language and will </w:t>
      </w:r>
      <w:r w:rsidR="0081455A" w:rsidRPr="00F22CBE">
        <w:rPr>
          <w:rFonts w:ascii="Arial" w:hAnsi="Arial" w:cs="Arial"/>
          <w:color w:val="000000" w:themeColor="text1"/>
          <w:sz w:val="36"/>
          <w:szCs w:val="36"/>
        </w:rPr>
        <w:t>endeavour</w:t>
      </w:r>
      <w:r w:rsidR="004C407F" w:rsidRPr="00F22CBE">
        <w:rPr>
          <w:rFonts w:ascii="Arial" w:hAnsi="Arial" w:cs="Arial"/>
          <w:color w:val="000000" w:themeColor="text1"/>
          <w:sz w:val="36"/>
          <w:szCs w:val="36"/>
        </w:rPr>
        <w:t xml:space="preserve"> </w:t>
      </w:r>
      <w:r w:rsidRPr="00F22CBE">
        <w:rPr>
          <w:rFonts w:ascii="Arial" w:hAnsi="Arial" w:cs="Arial"/>
          <w:color w:val="000000" w:themeColor="text1"/>
          <w:sz w:val="36"/>
          <w:szCs w:val="36"/>
        </w:rPr>
        <w:t>to provide information in languages other than Welsh or English on request</w:t>
      </w:r>
    </w:p>
    <w:p w14:paraId="10834BB9" w14:textId="77777777" w:rsidR="00F22CBE" w:rsidRDefault="00F22CBE">
      <w:pPr>
        <w:spacing w:before="0" w:after="160" w:line="259" w:lineRule="auto"/>
        <w:rPr>
          <w:rFonts w:ascii="Arial" w:hAnsi="Arial" w:cs="Arial"/>
          <w:b/>
          <w:bCs/>
          <w:color w:val="000000" w:themeColor="text1"/>
          <w:sz w:val="44"/>
          <w:szCs w:val="44"/>
        </w:rPr>
      </w:pPr>
      <w:bookmarkStart w:id="52" w:name="_Toc47536118"/>
      <w:r>
        <w:br w:type="page"/>
      </w:r>
    </w:p>
    <w:p w14:paraId="2DA8078A" w14:textId="7D8C7577" w:rsidR="002A623A" w:rsidRPr="009E08DD" w:rsidRDefault="00500D52" w:rsidP="009E08DD">
      <w:pPr>
        <w:pStyle w:val="Heading2"/>
      </w:pPr>
      <w:r w:rsidRPr="009E08DD">
        <w:lastRenderedPageBreak/>
        <w:t xml:space="preserve">About the </w:t>
      </w:r>
      <w:r w:rsidR="00F53A8B" w:rsidRPr="009E08DD">
        <w:t xml:space="preserve">Wales </w:t>
      </w:r>
      <w:r w:rsidR="000A75A3" w:rsidRPr="009E08DD">
        <w:t xml:space="preserve">Cultural Recovery </w:t>
      </w:r>
      <w:r w:rsidR="00AC59EA" w:rsidRPr="009E08DD">
        <w:t>Fund</w:t>
      </w:r>
      <w:r w:rsidR="000A75A3" w:rsidRPr="009E08DD">
        <w:t xml:space="preserve"> </w:t>
      </w:r>
      <w:r w:rsidR="006304AB" w:rsidRPr="009E08DD">
        <w:t xml:space="preserve">(Capital) </w:t>
      </w:r>
      <w:r w:rsidR="000A75A3" w:rsidRPr="009E08DD">
        <w:t>for the Arts</w:t>
      </w:r>
      <w:bookmarkEnd w:id="52"/>
    </w:p>
    <w:p w14:paraId="2F75A882" w14:textId="03179110" w:rsidR="00A8165F" w:rsidRPr="009E08DD" w:rsidRDefault="00F77D8E"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This is a fund for </w:t>
      </w:r>
      <w:r w:rsidR="008C5C25" w:rsidRPr="009E08DD">
        <w:rPr>
          <w:rFonts w:ascii="Arial" w:hAnsi="Arial" w:cs="Arial"/>
          <w:color w:val="000000" w:themeColor="text1"/>
          <w:sz w:val="36"/>
          <w:szCs w:val="36"/>
        </w:rPr>
        <w:t xml:space="preserve">arts </w:t>
      </w:r>
      <w:r w:rsidRPr="009E08DD">
        <w:rPr>
          <w:rFonts w:ascii="Arial" w:hAnsi="Arial" w:cs="Arial"/>
          <w:color w:val="000000" w:themeColor="text1"/>
          <w:sz w:val="36"/>
          <w:szCs w:val="36"/>
        </w:rPr>
        <w:t xml:space="preserve">organisations </w:t>
      </w:r>
      <w:r w:rsidR="00F148F9" w:rsidRPr="009E08DD">
        <w:rPr>
          <w:rFonts w:ascii="Arial" w:hAnsi="Arial" w:cs="Arial"/>
          <w:color w:val="000000" w:themeColor="text1"/>
          <w:sz w:val="36"/>
          <w:szCs w:val="36"/>
        </w:rPr>
        <w:t>based in Wales</w:t>
      </w:r>
      <w:r w:rsidR="00837ECC" w:rsidRPr="009E08DD">
        <w:rPr>
          <w:rFonts w:ascii="Arial" w:hAnsi="Arial" w:cs="Arial"/>
          <w:color w:val="000000" w:themeColor="text1"/>
          <w:sz w:val="36"/>
          <w:szCs w:val="36"/>
        </w:rPr>
        <w:t xml:space="preserve"> (both profit and not for profit) </w:t>
      </w:r>
      <w:r w:rsidRPr="009E08DD">
        <w:rPr>
          <w:rFonts w:ascii="Arial" w:hAnsi="Arial" w:cs="Arial"/>
          <w:color w:val="000000" w:themeColor="text1"/>
          <w:sz w:val="36"/>
          <w:szCs w:val="36"/>
        </w:rPr>
        <w:t xml:space="preserve">who </w:t>
      </w:r>
      <w:r w:rsidR="008C5C25" w:rsidRPr="009E08DD">
        <w:rPr>
          <w:rFonts w:ascii="Arial" w:hAnsi="Arial" w:cs="Arial"/>
          <w:color w:val="000000" w:themeColor="text1"/>
          <w:sz w:val="36"/>
          <w:szCs w:val="36"/>
        </w:rPr>
        <w:t xml:space="preserve">have been affected by </w:t>
      </w:r>
      <w:r w:rsidR="00E94FBF" w:rsidRPr="009E08DD">
        <w:rPr>
          <w:rFonts w:ascii="Arial" w:hAnsi="Arial" w:cs="Arial"/>
          <w:color w:val="000000" w:themeColor="text1"/>
          <w:sz w:val="36"/>
          <w:szCs w:val="36"/>
        </w:rPr>
        <w:t>COVID</w:t>
      </w:r>
      <w:r w:rsidR="2EED86AF" w:rsidRPr="009E08DD">
        <w:rPr>
          <w:rFonts w:ascii="Arial" w:hAnsi="Arial" w:cs="Arial"/>
          <w:color w:val="000000" w:themeColor="text1"/>
          <w:sz w:val="36"/>
          <w:szCs w:val="36"/>
        </w:rPr>
        <w:t>-</w:t>
      </w:r>
      <w:r w:rsidR="008C5C25" w:rsidRPr="009E08DD">
        <w:rPr>
          <w:rFonts w:ascii="Arial" w:hAnsi="Arial" w:cs="Arial"/>
          <w:color w:val="000000" w:themeColor="text1"/>
          <w:sz w:val="36"/>
          <w:szCs w:val="36"/>
        </w:rPr>
        <w:t>19 and who are trying to sustain themselves until they can resume publicly accessible activity</w:t>
      </w:r>
      <w:r w:rsidR="00180930" w:rsidRPr="009E08DD">
        <w:rPr>
          <w:rFonts w:ascii="Arial" w:hAnsi="Arial" w:cs="Arial"/>
          <w:color w:val="000000" w:themeColor="text1"/>
          <w:sz w:val="36"/>
          <w:szCs w:val="36"/>
        </w:rPr>
        <w:t xml:space="preserve"> in 2021 and beyond</w:t>
      </w:r>
      <w:r w:rsidRPr="009E08DD">
        <w:rPr>
          <w:rFonts w:ascii="Arial" w:hAnsi="Arial" w:cs="Arial"/>
          <w:color w:val="000000" w:themeColor="text1"/>
          <w:sz w:val="36"/>
          <w:szCs w:val="36"/>
        </w:rPr>
        <w:t>.</w:t>
      </w:r>
    </w:p>
    <w:p w14:paraId="7F6D77EA" w14:textId="3D34F285" w:rsidR="00A8165F" w:rsidRPr="009E08DD" w:rsidRDefault="00F77D8E"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You can apply for a </w:t>
      </w:r>
      <w:r w:rsidR="00AC4F0C" w:rsidRPr="009E08DD">
        <w:rPr>
          <w:rFonts w:ascii="Arial" w:hAnsi="Arial" w:cs="Arial"/>
          <w:color w:val="000000" w:themeColor="text1"/>
          <w:sz w:val="36"/>
          <w:szCs w:val="36"/>
        </w:rPr>
        <w:t>non</w:t>
      </w:r>
      <w:r w:rsidR="299CCB6B" w:rsidRPr="009E08DD">
        <w:rPr>
          <w:rFonts w:ascii="Arial" w:hAnsi="Arial" w:cs="Arial"/>
          <w:color w:val="000000" w:themeColor="text1"/>
          <w:sz w:val="36"/>
          <w:szCs w:val="36"/>
        </w:rPr>
        <w:t>-</w:t>
      </w:r>
      <w:r w:rsidR="00AC4F0C" w:rsidRPr="009E08DD">
        <w:rPr>
          <w:rFonts w:ascii="Arial" w:hAnsi="Arial" w:cs="Arial"/>
          <w:color w:val="000000" w:themeColor="text1"/>
          <w:sz w:val="36"/>
          <w:szCs w:val="36"/>
        </w:rPr>
        <w:t xml:space="preserve">repayable </w:t>
      </w:r>
      <w:r w:rsidRPr="009E08DD">
        <w:rPr>
          <w:rFonts w:ascii="Arial" w:hAnsi="Arial" w:cs="Arial"/>
          <w:color w:val="000000" w:themeColor="text1"/>
          <w:sz w:val="36"/>
          <w:szCs w:val="36"/>
        </w:rPr>
        <w:t>grant of up to</w:t>
      </w:r>
      <w:r w:rsidR="00F15F97" w:rsidRPr="009E08DD">
        <w:rPr>
          <w:rFonts w:ascii="Arial" w:hAnsi="Arial" w:cs="Arial"/>
          <w:color w:val="000000" w:themeColor="text1"/>
          <w:sz w:val="36"/>
          <w:szCs w:val="36"/>
        </w:rPr>
        <w:t xml:space="preserve"> </w:t>
      </w:r>
      <w:r w:rsidR="00F15F97" w:rsidRPr="009E08DD">
        <w:rPr>
          <w:rFonts w:ascii="Arial" w:eastAsia="FS Me Light" w:hAnsi="Arial" w:cs="Arial"/>
          <w:color w:val="000000" w:themeColor="text1"/>
          <w:sz w:val="36"/>
          <w:szCs w:val="36"/>
        </w:rPr>
        <w:t>£</w:t>
      </w:r>
      <w:r w:rsidR="006304AB" w:rsidRPr="009E08DD">
        <w:rPr>
          <w:rFonts w:ascii="Arial" w:eastAsia="FS Me Light" w:hAnsi="Arial" w:cs="Arial"/>
          <w:color w:val="000000" w:themeColor="text1"/>
          <w:sz w:val="36"/>
          <w:szCs w:val="36"/>
        </w:rPr>
        <w:t>50,000</w:t>
      </w:r>
      <w:r w:rsidR="00F15F97" w:rsidRPr="009E08DD">
        <w:rPr>
          <w:rFonts w:ascii="Arial" w:eastAsia="FS Me Light" w:hAnsi="Arial" w:cs="Arial"/>
          <w:color w:val="000000" w:themeColor="text1"/>
          <w:sz w:val="36"/>
          <w:szCs w:val="36"/>
        </w:rPr>
        <w:t xml:space="preserve"> </w:t>
      </w:r>
      <w:r w:rsidR="009148A9" w:rsidRPr="009E08DD">
        <w:rPr>
          <w:rFonts w:ascii="Arial" w:hAnsi="Arial" w:cs="Arial"/>
          <w:color w:val="000000" w:themeColor="text1"/>
          <w:sz w:val="36"/>
          <w:szCs w:val="36"/>
        </w:rPr>
        <w:t>to</w:t>
      </w:r>
      <w:r w:rsidR="00F3427A" w:rsidRPr="009E08DD">
        <w:rPr>
          <w:rFonts w:ascii="Arial" w:hAnsi="Arial" w:cs="Arial"/>
          <w:color w:val="000000" w:themeColor="text1"/>
          <w:sz w:val="36"/>
          <w:szCs w:val="36"/>
        </w:rPr>
        <w:t>wards on</w:t>
      </w:r>
      <w:r w:rsidR="006C7C60" w:rsidRPr="009E08DD">
        <w:rPr>
          <w:rFonts w:ascii="Arial" w:hAnsi="Arial" w:cs="Arial"/>
          <w:color w:val="000000" w:themeColor="text1"/>
          <w:sz w:val="36"/>
          <w:szCs w:val="36"/>
        </w:rPr>
        <w:t>e</w:t>
      </w:r>
      <w:r w:rsidR="001559F0" w:rsidRPr="009E08DD">
        <w:rPr>
          <w:rFonts w:ascii="Arial" w:hAnsi="Arial" w:cs="Arial"/>
          <w:color w:val="000000" w:themeColor="text1"/>
          <w:sz w:val="36"/>
          <w:szCs w:val="36"/>
        </w:rPr>
        <w:noBreakHyphen/>
      </w:r>
      <w:r w:rsidR="00F3427A" w:rsidRPr="009E08DD">
        <w:rPr>
          <w:rFonts w:ascii="Arial" w:hAnsi="Arial" w:cs="Arial"/>
          <w:color w:val="000000" w:themeColor="text1"/>
          <w:sz w:val="36"/>
          <w:szCs w:val="36"/>
        </w:rPr>
        <w:t xml:space="preserve">off capital </w:t>
      </w:r>
      <w:r w:rsidR="00501893" w:rsidRPr="009E08DD">
        <w:rPr>
          <w:rFonts w:ascii="Arial" w:hAnsi="Arial" w:cs="Arial"/>
          <w:color w:val="000000" w:themeColor="text1"/>
          <w:sz w:val="36"/>
          <w:szCs w:val="36"/>
        </w:rPr>
        <w:t>expenditure</w:t>
      </w:r>
      <w:r w:rsidR="006C7C60" w:rsidRPr="009E08DD">
        <w:rPr>
          <w:rFonts w:ascii="Arial" w:hAnsi="Arial" w:cs="Arial"/>
          <w:color w:val="000000" w:themeColor="text1"/>
          <w:sz w:val="36"/>
          <w:szCs w:val="36"/>
        </w:rPr>
        <w:t>.</w:t>
      </w:r>
    </w:p>
    <w:p w14:paraId="362E1F39" w14:textId="126BB32D" w:rsidR="00A8165F" w:rsidRPr="009E08DD" w:rsidRDefault="00F77D8E"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Many organisations are affected by </w:t>
      </w:r>
      <w:r w:rsidR="00E94FBF" w:rsidRPr="009E08DD">
        <w:rPr>
          <w:rFonts w:ascii="Arial" w:hAnsi="Arial" w:cs="Arial"/>
          <w:color w:val="000000" w:themeColor="text1"/>
          <w:sz w:val="36"/>
          <w:szCs w:val="36"/>
        </w:rPr>
        <w:t>COVID</w:t>
      </w:r>
      <w:r w:rsidRPr="009E08DD">
        <w:rPr>
          <w:rFonts w:ascii="Arial" w:hAnsi="Arial" w:cs="Arial"/>
          <w:color w:val="000000" w:themeColor="text1"/>
          <w:sz w:val="36"/>
          <w:szCs w:val="36"/>
        </w:rPr>
        <w:t>-19</w:t>
      </w:r>
      <w:r w:rsidR="00194893"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But it’s important that funds are given to those in the most urgent need</w:t>
      </w:r>
      <w:r w:rsidR="00194893"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 xml:space="preserve">We’d therefore ask you to think carefully about whether you </w:t>
      </w:r>
      <w:r w:rsidR="004D01E3" w:rsidRPr="009E08DD">
        <w:rPr>
          <w:rFonts w:ascii="Arial" w:hAnsi="Arial" w:cs="Arial"/>
          <w:color w:val="000000" w:themeColor="text1"/>
          <w:sz w:val="36"/>
          <w:szCs w:val="36"/>
        </w:rPr>
        <w:t xml:space="preserve">need to </w:t>
      </w:r>
      <w:r w:rsidRPr="009E08DD">
        <w:rPr>
          <w:rFonts w:ascii="Arial" w:hAnsi="Arial" w:cs="Arial"/>
          <w:color w:val="000000" w:themeColor="text1"/>
          <w:sz w:val="36"/>
          <w:szCs w:val="36"/>
        </w:rPr>
        <w:t>make an application at this time.</w:t>
      </w:r>
    </w:p>
    <w:p w14:paraId="7929E07B" w14:textId="32225782" w:rsidR="00A8165F" w:rsidRPr="009E08DD" w:rsidRDefault="00AF7588"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T</w:t>
      </w:r>
      <w:r w:rsidR="003B0E0A" w:rsidRPr="009E08DD">
        <w:rPr>
          <w:rFonts w:ascii="Arial" w:hAnsi="Arial" w:cs="Arial"/>
          <w:color w:val="000000" w:themeColor="text1"/>
          <w:sz w:val="36"/>
          <w:szCs w:val="36"/>
        </w:rPr>
        <w:t xml:space="preserve">his is primarily a rescue and recovery package, </w:t>
      </w:r>
      <w:r w:rsidR="00040E76" w:rsidRPr="009E08DD">
        <w:rPr>
          <w:rFonts w:ascii="Arial" w:hAnsi="Arial" w:cs="Arial"/>
          <w:color w:val="000000" w:themeColor="text1"/>
          <w:sz w:val="36"/>
          <w:szCs w:val="36"/>
        </w:rPr>
        <w:t xml:space="preserve">but </w:t>
      </w:r>
      <w:r w:rsidR="003B0E0A" w:rsidRPr="009E08DD">
        <w:rPr>
          <w:rFonts w:ascii="Arial" w:hAnsi="Arial" w:cs="Arial"/>
          <w:color w:val="000000" w:themeColor="text1"/>
          <w:sz w:val="36"/>
          <w:szCs w:val="36"/>
        </w:rPr>
        <w:t xml:space="preserve">it </w:t>
      </w:r>
      <w:r w:rsidR="004D01E3" w:rsidRPr="009E08DD">
        <w:rPr>
          <w:rFonts w:ascii="Arial" w:hAnsi="Arial" w:cs="Arial"/>
          <w:color w:val="000000" w:themeColor="text1"/>
          <w:sz w:val="36"/>
          <w:szCs w:val="36"/>
        </w:rPr>
        <w:t xml:space="preserve">also </w:t>
      </w:r>
      <w:r w:rsidR="003B0E0A" w:rsidRPr="009E08DD">
        <w:rPr>
          <w:rFonts w:ascii="Arial" w:hAnsi="Arial" w:cs="Arial"/>
          <w:color w:val="000000" w:themeColor="text1"/>
          <w:sz w:val="36"/>
          <w:szCs w:val="36"/>
        </w:rPr>
        <w:t xml:space="preserve">presents </w:t>
      </w:r>
      <w:r w:rsidR="00F90A06" w:rsidRPr="009E08DD">
        <w:rPr>
          <w:rFonts w:ascii="Arial" w:hAnsi="Arial" w:cs="Arial"/>
          <w:color w:val="000000" w:themeColor="text1"/>
          <w:sz w:val="36"/>
          <w:szCs w:val="36"/>
        </w:rPr>
        <w:t>a</w:t>
      </w:r>
      <w:r w:rsidR="004D01E3" w:rsidRPr="009E08DD">
        <w:rPr>
          <w:rFonts w:ascii="Arial" w:hAnsi="Arial" w:cs="Arial"/>
          <w:color w:val="000000" w:themeColor="text1"/>
          <w:sz w:val="36"/>
          <w:szCs w:val="36"/>
        </w:rPr>
        <w:t>n</w:t>
      </w:r>
      <w:r w:rsidR="00F90A06" w:rsidRPr="009E08DD">
        <w:rPr>
          <w:rFonts w:ascii="Arial" w:hAnsi="Arial" w:cs="Arial"/>
          <w:color w:val="000000" w:themeColor="text1"/>
          <w:sz w:val="36"/>
          <w:szCs w:val="36"/>
        </w:rPr>
        <w:t xml:space="preserve"> opportunity to </w:t>
      </w:r>
      <w:r w:rsidR="78FAE71F" w:rsidRPr="009E08DD">
        <w:rPr>
          <w:rFonts w:ascii="Arial" w:hAnsi="Arial" w:cs="Arial"/>
          <w:color w:val="000000" w:themeColor="text1"/>
          <w:sz w:val="36"/>
          <w:szCs w:val="36"/>
        </w:rPr>
        <w:t xml:space="preserve">help </w:t>
      </w:r>
      <w:r w:rsidR="00F90A06" w:rsidRPr="009E08DD">
        <w:rPr>
          <w:rFonts w:ascii="Arial" w:hAnsi="Arial" w:cs="Arial"/>
          <w:color w:val="000000" w:themeColor="text1"/>
          <w:sz w:val="36"/>
          <w:szCs w:val="36"/>
        </w:rPr>
        <w:t>deliver transformational change</w:t>
      </w:r>
      <w:r w:rsidR="002F7B94" w:rsidRPr="009E08DD">
        <w:rPr>
          <w:rFonts w:ascii="Arial" w:hAnsi="Arial" w:cs="Arial"/>
          <w:color w:val="000000" w:themeColor="text1"/>
          <w:sz w:val="36"/>
          <w:szCs w:val="36"/>
        </w:rPr>
        <w:t xml:space="preserve"> to the reach and impact of the arts</w:t>
      </w:r>
      <w:r w:rsidR="0001665A" w:rsidRPr="009E08DD">
        <w:rPr>
          <w:rFonts w:ascii="Arial" w:hAnsi="Arial" w:cs="Arial"/>
          <w:color w:val="000000" w:themeColor="text1"/>
          <w:sz w:val="36"/>
          <w:szCs w:val="36"/>
        </w:rPr>
        <w:t xml:space="preserve">. </w:t>
      </w:r>
      <w:r w:rsidR="34A25E3A" w:rsidRPr="009E08DD">
        <w:rPr>
          <w:rFonts w:ascii="Arial" w:hAnsi="Arial" w:cs="Arial"/>
          <w:color w:val="000000" w:themeColor="text1"/>
          <w:sz w:val="36"/>
          <w:szCs w:val="36"/>
        </w:rPr>
        <w:t>You</w:t>
      </w:r>
      <w:r w:rsidRPr="009E08DD">
        <w:rPr>
          <w:rFonts w:ascii="Arial" w:hAnsi="Arial" w:cs="Arial"/>
          <w:color w:val="000000" w:themeColor="text1"/>
          <w:sz w:val="36"/>
          <w:szCs w:val="36"/>
        </w:rPr>
        <w:t>’</w:t>
      </w:r>
      <w:r w:rsidR="34A25E3A" w:rsidRPr="009E08DD">
        <w:rPr>
          <w:rFonts w:ascii="Arial" w:hAnsi="Arial" w:cs="Arial"/>
          <w:color w:val="000000" w:themeColor="text1"/>
          <w:sz w:val="36"/>
          <w:szCs w:val="36"/>
        </w:rPr>
        <w:t xml:space="preserve">ll be expected to sign up </w:t>
      </w:r>
      <w:r w:rsidR="0704F084" w:rsidRPr="009E08DD">
        <w:rPr>
          <w:rFonts w:ascii="Arial" w:hAnsi="Arial" w:cs="Arial"/>
          <w:color w:val="000000" w:themeColor="text1"/>
          <w:sz w:val="36"/>
          <w:szCs w:val="36"/>
        </w:rPr>
        <w:t>to</w:t>
      </w:r>
      <w:r w:rsidR="009D3944" w:rsidRPr="009E08DD">
        <w:rPr>
          <w:rFonts w:ascii="Arial" w:hAnsi="Arial" w:cs="Arial"/>
          <w:color w:val="000000" w:themeColor="text1"/>
          <w:sz w:val="36"/>
          <w:szCs w:val="36"/>
        </w:rPr>
        <w:t xml:space="preserve"> a new ‘</w:t>
      </w:r>
      <w:r w:rsidR="00D57CAF" w:rsidRPr="009E08DD">
        <w:rPr>
          <w:rFonts w:ascii="Arial" w:hAnsi="Arial" w:cs="Arial"/>
          <w:color w:val="000000" w:themeColor="text1"/>
          <w:sz w:val="36"/>
          <w:szCs w:val="36"/>
        </w:rPr>
        <w:t>C</w:t>
      </w:r>
      <w:r w:rsidR="009D3944" w:rsidRPr="009E08DD">
        <w:rPr>
          <w:rFonts w:ascii="Arial" w:hAnsi="Arial" w:cs="Arial"/>
          <w:color w:val="000000" w:themeColor="text1"/>
          <w:sz w:val="36"/>
          <w:szCs w:val="36"/>
        </w:rPr>
        <w:t xml:space="preserve">ultural </w:t>
      </w:r>
      <w:r w:rsidR="00D57CAF" w:rsidRPr="009E08DD">
        <w:rPr>
          <w:rFonts w:ascii="Arial" w:hAnsi="Arial" w:cs="Arial"/>
          <w:color w:val="000000" w:themeColor="text1"/>
          <w:sz w:val="36"/>
          <w:szCs w:val="36"/>
        </w:rPr>
        <w:t>C</w:t>
      </w:r>
      <w:r w:rsidR="009D3944" w:rsidRPr="009E08DD">
        <w:rPr>
          <w:rFonts w:ascii="Arial" w:hAnsi="Arial" w:cs="Arial"/>
          <w:color w:val="000000" w:themeColor="text1"/>
          <w:sz w:val="36"/>
          <w:szCs w:val="36"/>
        </w:rPr>
        <w:t xml:space="preserve">ontract’ </w:t>
      </w:r>
      <w:r w:rsidR="000A2097" w:rsidRPr="009E08DD">
        <w:rPr>
          <w:rFonts w:ascii="Arial" w:hAnsi="Arial" w:cs="Arial"/>
          <w:color w:val="000000" w:themeColor="text1"/>
          <w:sz w:val="36"/>
          <w:szCs w:val="36"/>
        </w:rPr>
        <w:t xml:space="preserve">to </w:t>
      </w:r>
      <w:r w:rsidR="00AE0AB2" w:rsidRPr="009E08DD">
        <w:rPr>
          <w:rFonts w:ascii="Arial" w:hAnsi="Arial" w:cs="Arial"/>
          <w:color w:val="000000" w:themeColor="text1"/>
          <w:sz w:val="36"/>
          <w:szCs w:val="36"/>
        </w:rPr>
        <w:t xml:space="preserve">encourage </w:t>
      </w:r>
      <w:r w:rsidR="000A2097" w:rsidRPr="009E08DD">
        <w:rPr>
          <w:rFonts w:ascii="Arial" w:hAnsi="Arial" w:cs="Arial"/>
          <w:color w:val="000000" w:themeColor="text1"/>
          <w:sz w:val="36"/>
          <w:szCs w:val="36"/>
        </w:rPr>
        <w:t>new ways of working</w:t>
      </w:r>
      <w:r w:rsidR="004050A7" w:rsidRPr="009E08DD">
        <w:rPr>
          <w:rFonts w:ascii="Arial" w:hAnsi="Arial" w:cs="Arial"/>
          <w:color w:val="000000" w:themeColor="text1"/>
          <w:sz w:val="36"/>
          <w:szCs w:val="36"/>
        </w:rPr>
        <w:t xml:space="preserve"> and ensure greater diversity in </w:t>
      </w:r>
      <w:r w:rsidR="00091004" w:rsidRPr="009E08DD">
        <w:rPr>
          <w:rFonts w:ascii="Arial" w:hAnsi="Arial" w:cs="Arial"/>
          <w:color w:val="000000" w:themeColor="text1"/>
          <w:sz w:val="36"/>
          <w:szCs w:val="36"/>
        </w:rPr>
        <w:t>the management</w:t>
      </w:r>
      <w:r w:rsidR="005D50CA" w:rsidRPr="009E08DD">
        <w:rPr>
          <w:rFonts w:ascii="Arial" w:hAnsi="Arial" w:cs="Arial"/>
          <w:color w:val="000000" w:themeColor="text1"/>
          <w:sz w:val="36"/>
          <w:szCs w:val="36"/>
        </w:rPr>
        <w:t>,</w:t>
      </w:r>
      <w:r w:rsidR="00091004" w:rsidRPr="009E08DD">
        <w:rPr>
          <w:rFonts w:ascii="Arial" w:hAnsi="Arial" w:cs="Arial"/>
          <w:color w:val="000000" w:themeColor="text1"/>
          <w:sz w:val="36"/>
          <w:szCs w:val="36"/>
        </w:rPr>
        <w:t xml:space="preserve"> </w:t>
      </w:r>
      <w:r w:rsidR="005D50CA" w:rsidRPr="009E08DD">
        <w:rPr>
          <w:rFonts w:ascii="Arial" w:hAnsi="Arial" w:cs="Arial"/>
          <w:color w:val="000000" w:themeColor="text1"/>
          <w:sz w:val="36"/>
          <w:szCs w:val="36"/>
        </w:rPr>
        <w:t xml:space="preserve">workforce and programming </w:t>
      </w:r>
      <w:r w:rsidR="003D5F9E" w:rsidRPr="009E08DD">
        <w:rPr>
          <w:rFonts w:ascii="Arial" w:hAnsi="Arial" w:cs="Arial"/>
          <w:color w:val="000000" w:themeColor="text1"/>
          <w:sz w:val="36"/>
          <w:szCs w:val="36"/>
        </w:rPr>
        <w:t xml:space="preserve">of </w:t>
      </w:r>
      <w:r w:rsidR="005D50CA" w:rsidRPr="009E08DD">
        <w:rPr>
          <w:rFonts w:ascii="Arial" w:hAnsi="Arial" w:cs="Arial"/>
          <w:color w:val="000000" w:themeColor="text1"/>
          <w:sz w:val="36"/>
          <w:szCs w:val="36"/>
        </w:rPr>
        <w:t>your organisation</w:t>
      </w:r>
      <w:r w:rsidR="003414F5" w:rsidRPr="009E08DD">
        <w:rPr>
          <w:rFonts w:ascii="Arial" w:hAnsi="Arial" w:cs="Arial"/>
          <w:color w:val="000000" w:themeColor="text1"/>
          <w:sz w:val="36"/>
          <w:szCs w:val="36"/>
        </w:rPr>
        <w:t>.</w:t>
      </w:r>
    </w:p>
    <w:p w14:paraId="562D7032" w14:textId="580067E4" w:rsidR="00A8165F" w:rsidRPr="009E08DD" w:rsidRDefault="00670D1A"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Organisations</w:t>
      </w:r>
      <w:r w:rsidR="00373952" w:rsidRPr="009E08DD">
        <w:rPr>
          <w:rFonts w:ascii="Arial" w:hAnsi="Arial" w:cs="Arial"/>
          <w:color w:val="000000" w:themeColor="text1"/>
          <w:sz w:val="36"/>
          <w:szCs w:val="36"/>
        </w:rPr>
        <w:t xml:space="preserve"> supported through this fund will be expected </w:t>
      </w:r>
      <w:r w:rsidR="00B75423" w:rsidRPr="009E08DD">
        <w:rPr>
          <w:rFonts w:ascii="Arial" w:hAnsi="Arial" w:cs="Arial"/>
          <w:color w:val="000000" w:themeColor="text1"/>
          <w:sz w:val="36"/>
          <w:szCs w:val="36"/>
        </w:rPr>
        <w:t>to demonstrate a forward</w:t>
      </w:r>
      <w:r w:rsidR="5A731D1F" w:rsidRPr="009E08DD">
        <w:rPr>
          <w:rFonts w:ascii="Arial" w:hAnsi="Arial" w:cs="Arial"/>
          <w:color w:val="000000" w:themeColor="text1"/>
          <w:sz w:val="36"/>
          <w:szCs w:val="36"/>
        </w:rPr>
        <w:t>-</w:t>
      </w:r>
      <w:r w:rsidR="00B75423" w:rsidRPr="009E08DD">
        <w:rPr>
          <w:rFonts w:ascii="Arial" w:hAnsi="Arial" w:cs="Arial"/>
          <w:color w:val="000000" w:themeColor="text1"/>
          <w:sz w:val="36"/>
          <w:szCs w:val="36"/>
        </w:rPr>
        <w:t>looking commitment to the principles of the Welsh Government’s Wellbeing of Future Generations Act</w:t>
      </w:r>
      <w:r w:rsidR="00892C4C" w:rsidRPr="009E08DD">
        <w:rPr>
          <w:rFonts w:ascii="Arial" w:hAnsi="Arial" w:cs="Arial"/>
          <w:color w:val="000000" w:themeColor="text1"/>
          <w:sz w:val="36"/>
          <w:szCs w:val="36"/>
        </w:rPr>
        <w:t xml:space="preserve"> (Wales) 2015</w:t>
      </w:r>
      <w:r w:rsidR="003414F5" w:rsidRPr="009E08DD">
        <w:rPr>
          <w:rFonts w:ascii="Arial" w:hAnsi="Arial" w:cs="Arial"/>
          <w:color w:val="000000" w:themeColor="text1"/>
          <w:sz w:val="36"/>
          <w:szCs w:val="36"/>
        </w:rPr>
        <w:t>.</w:t>
      </w:r>
    </w:p>
    <w:p w14:paraId="524AD1BA" w14:textId="5E05E2BE" w:rsidR="00A8165F" w:rsidRPr="009E08DD" w:rsidRDefault="007E4282"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All funding from this Fund is </w:t>
      </w:r>
      <w:r w:rsidR="00BF74D9" w:rsidRPr="009E08DD">
        <w:rPr>
          <w:rFonts w:ascii="Arial" w:hAnsi="Arial" w:cs="Arial"/>
          <w:color w:val="000000" w:themeColor="text1"/>
          <w:sz w:val="36"/>
          <w:szCs w:val="36"/>
        </w:rPr>
        <w:t>discretionary</w:t>
      </w:r>
      <w:r w:rsidR="00196AF1" w:rsidRPr="009E08DD">
        <w:rPr>
          <w:rFonts w:ascii="Arial" w:hAnsi="Arial" w:cs="Arial"/>
          <w:color w:val="000000" w:themeColor="text1"/>
          <w:sz w:val="36"/>
          <w:szCs w:val="36"/>
        </w:rPr>
        <w:t xml:space="preserve"> </w:t>
      </w:r>
      <w:r w:rsidR="006F1772" w:rsidRPr="009E08DD">
        <w:rPr>
          <w:rFonts w:ascii="Arial" w:hAnsi="Arial" w:cs="Arial"/>
          <w:color w:val="000000" w:themeColor="text1"/>
          <w:sz w:val="36"/>
          <w:szCs w:val="36"/>
        </w:rPr>
        <w:t xml:space="preserve">with </w:t>
      </w:r>
      <w:r w:rsidR="00196AF1" w:rsidRPr="009E08DD">
        <w:rPr>
          <w:rFonts w:ascii="Arial" w:hAnsi="Arial" w:cs="Arial"/>
          <w:color w:val="000000" w:themeColor="text1"/>
          <w:sz w:val="36"/>
          <w:szCs w:val="36"/>
        </w:rPr>
        <w:t>competition</w:t>
      </w:r>
      <w:r w:rsidR="006F1772" w:rsidRPr="009E08DD">
        <w:rPr>
          <w:rFonts w:ascii="Arial" w:hAnsi="Arial" w:cs="Arial"/>
          <w:color w:val="000000" w:themeColor="text1"/>
          <w:sz w:val="36"/>
          <w:szCs w:val="36"/>
        </w:rPr>
        <w:t xml:space="preserve"> likely for the available funds</w:t>
      </w:r>
      <w:r w:rsidR="0001665A" w:rsidRPr="009E08DD">
        <w:rPr>
          <w:rFonts w:ascii="Arial" w:hAnsi="Arial" w:cs="Arial"/>
          <w:color w:val="000000" w:themeColor="text1"/>
          <w:sz w:val="36"/>
          <w:szCs w:val="36"/>
        </w:rPr>
        <w:t xml:space="preserve">. </w:t>
      </w:r>
      <w:r w:rsidR="00BF74D9" w:rsidRPr="009E08DD">
        <w:rPr>
          <w:rFonts w:ascii="Arial" w:hAnsi="Arial" w:cs="Arial"/>
          <w:color w:val="000000" w:themeColor="text1"/>
          <w:sz w:val="36"/>
          <w:szCs w:val="36"/>
        </w:rPr>
        <w:t>Submitting an application does not guarantee all or some of the money you require.</w:t>
      </w:r>
    </w:p>
    <w:p w14:paraId="2686FBEB" w14:textId="5679A6AD" w:rsidR="00A8165F" w:rsidRPr="009E08DD" w:rsidRDefault="00F77D8E"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The process is intended to be ‘light-touch’ and quick</w:t>
      </w:r>
      <w:r w:rsidR="00194893"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We’re aiming to turn</w:t>
      </w:r>
      <w:r w:rsidR="008C5C25"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 xml:space="preserve">around applications within </w:t>
      </w:r>
      <w:r w:rsidR="00682974" w:rsidRPr="009E08DD">
        <w:rPr>
          <w:rFonts w:ascii="Arial" w:hAnsi="Arial" w:cs="Arial"/>
          <w:color w:val="000000" w:themeColor="text1"/>
          <w:sz w:val="36"/>
          <w:szCs w:val="36"/>
        </w:rPr>
        <w:t>6</w:t>
      </w:r>
      <w:r w:rsidRPr="009E08DD">
        <w:rPr>
          <w:rFonts w:ascii="Arial" w:hAnsi="Arial" w:cs="Arial"/>
          <w:color w:val="000000" w:themeColor="text1"/>
          <w:sz w:val="36"/>
          <w:szCs w:val="36"/>
        </w:rPr>
        <w:t xml:space="preserve"> weeks </w:t>
      </w:r>
      <w:r w:rsidRPr="009E08DD">
        <w:rPr>
          <w:rFonts w:ascii="Arial" w:hAnsi="Arial" w:cs="Arial"/>
          <w:color w:val="000000" w:themeColor="text1"/>
          <w:sz w:val="36"/>
          <w:szCs w:val="36"/>
        </w:rPr>
        <w:lastRenderedPageBreak/>
        <w:t>of the closing dates</w:t>
      </w:r>
      <w:r w:rsidR="00194893"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If the number of applications we receive means that this isn’t achievable</w:t>
      </w:r>
      <w:r w:rsidR="008C5C25" w:rsidRPr="009E08DD">
        <w:rPr>
          <w:rFonts w:ascii="Arial" w:hAnsi="Arial" w:cs="Arial"/>
          <w:color w:val="000000" w:themeColor="text1"/>
          <w:sz w:val="36"/>
          <w:szCs w:val="36"/>
        </w:rPr>
        <w:t>,</w:t>
      </w:r>
      <w:r w:rsidRPr="009E08DD">
        <w:rPr>
          <w:rFonts w:ascii="Arial" w:hAnsi="Arial" w:cs="Arial"/>
          <w:color w:val="000000" w:themeColor="text1"/>
          <w:sz w:val="36"/>
          <w:szCs w:val="36"/>
        </w:rPr>
        <w:t xml:space="preserve"> we’ll let you know as soon as possible.</w:t>
      </w:r>
    </w:p>
    <w:p w14:paraId="2BBB0BCC" w14:textId="234CD841" w:rsidR="00A8165F" w:rsidRPr="009E08DD" w:rsidRDefault="000F2910"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After</w:t>
      </w:r>
      <w:r w:rsidR="000E6AD9" w:rsidRPr="009E08DD">
        <w:rPr>
          <w:rFonts w:ascii="Arial" w:hAnsi="Arial" w:cs="Arial"/>
          <w:color w:val="000000" w:themeColor="text1"/>
          <w:sz w:val="36"/>
          <w:szCs w:val="36"/>
        </w:rPr>
        <w:t xml:space="preserve"> March 2021 you</w:t>
      </w:r>
      <w:r w:rsidR="007532FA" w:rsidRPr="009E08DD">
        <w:rPr>
          <w:rFonts w:ascii="Arial" w:hAnsi="Arial" w:cs="Arial"/>
          <w:color w:val="000000" w:themeColor="text1"/>
          <w:sz w:val="36"/>
          <w:szCs w:val="36"/>
        </w:rPr>
        <w:t>’</w:t>
      </w:r>
      <w:r w:rsidR="000E6AD9" w:rsidRPr="009E08DD">
        <w:rPr>
          <w:rFonts w:ascii="Arial" w:hAnsi="Arial" w:cs="Arial"/>
          <w:color w:val="000000" w:themeColor="text1"/>
          <w:sz w:val="36"/>
          <w:szCs w:val="36"/>
        </w:rPr>
        <w:t>ll be required to submit a short Completion Report confirming how the funds were used</w:t>
      </w:r>
      <w:r w:rsidR="0001665A" w:rsidRPr="009E08DD">
        <w:rPr>
          <w:rFonts w:ascii="Arial" w:hAnsi="Arial" w:cs="Arial"/>
          <w:color w:val="000000" w:themeColor="text1"/>
          <w:sz w:val="36"/>
          <w:szCs w:val="36"/>
        </w:rPr>
        <w:t xml:space="preserve">. </w:t>
      </w:r>
      <w:r w:rsidR="00695E51" w:rsidRPr="009E08DD">
        <w:rPr>
          <w:rFonts w:ascii="Arial" w:hAnsi="Arial" w:cs="Arial"/>
          <w:color w:val="000000" w:themeColor="text1"/>
          <w:sz w:val="36"/>
          <w:szCs w:val="36"/>
        </w:rPr>
        <w:t xml:space="preserve">This Completion Report </w:t>
      </w:r>
      <w:r w:rsidR="000808D8" w:rsidRPr="009E08DD">
        <w:rPr>
          <w:rFonts w:ascii="Arial" w:hAnsi="Arial" w:cs="Arial"/>
          <w:color w:val="000000" w:themeColor="text1"/>
          <w:sz w:val="36"/>
          <w:szCs w:val="36"/>
        </w:rPr>
        <w:t xml:space="preserve">will </w:t>
      </w:r>
      <w:r w:rsidR="00547EF5" w:rsidRPr="009E08DD">
        <w:rPr>
          <w:rFonts w:ascii="Arial" w:hAnsi="Arial" w:cs="Arial"/>
          <w:color w:val="000000" w:themeColor="text1"/>
          <w:sz w:val="36"/>
          <w:szCs w:val="36"/>
        </w:rPr>
        <w:t>trigger an</w:t>
      </w:r>
      <w:r w:rsidR="00FF4A9B" w:rsidRPr="009E08DD">
        <w:rPr>
          <w:rFonts w:ascii="Arial" w:hAnsi="Arial" w:cs="Arial"/>
          <w:color w:val="000000" w:themeColor="text1"/>
          <w:sz w:val="36"/>
          <w:szCs w:val="36"/>
        </w:rPr>
        <w:t>y final payment of your award</w:t>
      </w:r>
      <w:r w:rsidR="0001665A" w:rsidRPr="009E08DD">
        <w:rPr>
          <w:rFonts w:ascii="Arial" w:hAnsi="Arial" w:cs="Arial"/>
          <w:color w:val="000000" w:themeColor="text1"/>
          <w:sz w:val="36"/>
          <w:szCs w:val="36"/>
        </w:rPr>
        <w:t xml:space="preserve">. </w:t>
      </w:r>
      <w:r w:rsidR="003F17D2" w:rsidRPr="009E08DD">
        <w:rPr>
          <w:rFonts w:ascii="Arial" w:hAnsi="Arial" w:cs="Arial"/>
          <w:color w:val="000000" w:themeColor="text1"/>
          <w:sz w:val="36"/>
          <w:szCs w:val="36"/>
        </w:rPr>
        <w:t>You</w:t>
      </w:r>
      <w:r w:rsidR="007532FA" w:rsidRPr="009E08DD">
        <w:rPr>
          <w:rFonts w:ascii="Arial" w:hAnsi="Arial" w:cs="Arial"/>
          <w:color w:val="000000" w:themeColor="text1"/>
          <w:sz w:val="36"/>
          <w:szCs w:val="36"/>
        </w:rPr>
        <w:t>’</w:t>
      </w:r>
      <w:r w:rsidR="003F17D2" w:rsidRPr="009E08DD">
        <w:rPr>
          <w:rFonts w:ascii="Arial" w:hAnsi="Arial" w:cs="Arial"/>
          <w:color w:val="000000" w:themeColor="text1"/>
          <w:sz w:val="36"/>
          <w:szCs w:val="36"/>
        </w:rPr>
        <w:t xml:space="preserve">ll also be required to report on how you have met </w:t>
      </w:r>
      <w:r w:rsidR="00A24D78" w:rsidRPr="009E08DD">
        <w:rPr>
          <w:rFonts w:ascii="Arial" w:hAnsi="Arial" w:cs="Arial"/>
          <w:color w:val="000000" w:themeColor="text1"/>
          <w:sz w:val="36"/>
          <w:szCs w:val="36"/>
        </w:rPr>
        <w:t>the ‘Cultural Contract</w:t>
      </w:r>
      <w:r w:rsidR="005E1783" w:rsidRPr="009E08DD">
        <w:rPr>
          <w:rFonts w:ascii="Arial" w:hAnsi="Arial" w:cs="Arial"/>
          <w:color w:val="000000" w:themeColor="text1"/>
          <w:sz w:val="36"/>
          <w:szCs w:val="36"/>
        </w:rPr>
        <w:t xml:space="preserve">’ </w:t>
      </w:r>
      <w:r w:rsidR="002D39AB" w:rsidRPr="009E08DD">
        <w:rPr>
          <w:rFonts w:ascii="Arial" w:hAnsi="Arial" w:cs="Arial"/>
          <w:color w:val="000000" w:themeColor="text1"/>
          <w:sz w:val="36"/>
          <w:szCs w:val="36"/>
        </w:rPr>
        <w:t>later in 2021</w:t>
      </w:r>
      <w:r w:rsidR="0001665A" w:rsidRPr="009E08DD">
        <w:rPr>
          <w:rFonts w:ascii="Arial" w:hAnsi="Arial" w:cs="Arial"/>
          <w:color w:val="000000" w:themeColor="text1"/>
          <w:sz w:val="36"/>
          <w:szCs w:val="36"/>
        </w:rPr>
        <w:t xml:space="preserve">. </w:t>
      </w:r>
    </w:p>
    <w:p w14:paraId="53DAF0CB" w14:textId="6365F688" w:rsidR="00FF4DC1" w:rsidRPr="009E08DD" w:rsidRDefault="00FF4DC1" w:rsidP="00F22CBE">
      <w:pPr>
        <w:pStyle w:val="ListBullet"/>
        <w:ind w:left="709" w:hanging="425"/>
        <w:rPr>
          <w:rFonts w:ascii="Arial" w:hAnsi="Arial" w:cs="Arial"/>
          <w:color w:val="000000" w:themeColor="text1"/>
          <w:sz w:val="36"/>
          <w:szCs w:val="36"/>
        </w:rPr>
      </w:pPr>
      <w:r w:rsidRPr="009E08DD">
        <w:rPr>
          <w:rFonts w:ascii="Arial" w:eastAsia="FS Me Light" w:hAnsi="Arial" w:cs="Arial"/>
          <w:color w:val="000000" w:themeColor="text1"/>
          <w:sz w:val="36"/>
          <w:szCs w:val="36"/>
        </w:rPr>
        <w:t>The budget for this Fund is</w:t>
      </w:r>
      <w:r w:rsidR="003E1940" w:rsidRPr="009E08DD">
        <w:rPr>
          <w:rFonts w:ascii="Arial" w:eastAsia="FS Me Light" w:hAnsi="Arial" w:cs="Arial"/>
          <w:color w:val="000000" w:themeColor="text1"/>
          <w:sz w:val="36"/>
          <w:szCs w:val="36"/>
        </w:rPr>
        <w:t xml:space="preserve"> £</w:t>
      </w:r>
      <w:r w:rsidR="00804984" w:rsidRPr="009E08DD">
        <w:rPr>
          <w:rFonts w:ascii="Arial" w:eastAsia="FS Me Light" w:hAnsi="Arial" w:cs="Arial"/>
          <w:color w:val="000000" w:themeColor="text1"/>
          <w:sz w:val="36"/>
          <w:szCs w:val="36"/>
        </w:rPr>
        <w:t>2m Capital</w:t>
      </w:r>
      <w:r w:rsidR="0001665A" w:rsidRPr="009E08DD">
        <w:rPr>
          <w:rFonts w:ascii="Arial" w:hAnsi="Arial" w:cs="Arial"/>
          <w:color w:val="000000" w:themeColor="text1"/>
          <w:sz w:val="36"/>
          <w:szCs w:val="36"/>
        </w:rPr>
        <w:t xml:space="preserve">. </w:t>
      </w:r>
      <w:r w:rsidR="008D7E6C" w:rsidRPr="009E08DD">
        <w:rPr>
          <w:rFonts w:ascii="Arial" w:hAnsi="Arial" w:cs="Arial"/>
          <w:color w:val="000000" w:themeColor="text1"/>
          <w:sz w:val="36"/>
          <w:szCs w:val="36"/>
        </w:rPr>
        <w:t xml:space="preserve">It </w:t>
      </w:r>
      <w:r w:rsidR="009B1327" w:rsidRPr="009E08DD">
        <w:rPr>
          <w:rFonts w:ascii="Arial" w:hAnsi="Arial" w:cs="Arial"/>
          <w:color w:val="000000" w:themeColor="text1"/>
          <w:sz w:val="36"/>
          <w:szCs w:val="36"/>
        </w:rPr>
        <w:t xml:space="preserve">is </w:t>
      </w:r>
      <w:r w:rsidRPr="009E08DD">
        <w:rPr>
          <w:rFonts w:ascii="Arial" w:hAnsi="Arial" w:cs="Arial"/>
          <w:color w:val="000000" w:themeColor="text1"/>
          <w:sz w:val="36"/>
          <w:szCs w:val="36"/>
        </w:rPr>
        <w:t>part of the Welsh Government’s</w:t>
      </w:r>
      <w:r w:rsidR="0085633C" w:rsidRPr="009E08DD">
        <w:rPr>
          <w:rFonts w:ascii="Arial" w:hAnsi="Arial" w:cs="Arial"/>
          <w:color w:val="000000" w:themeColor="text1"/>
          <w:sz w:val="36"/>
          <w:szCs w:val="36"/>
        </w:rPr>
        <w:t xml:space="preserve"> </w:t>
      </w:r>
      <w:r w:rsidR="001646E7" w:rsidRPr="009E08DD">
        <w:rPr>
          <w:rFonts w:ascii="Arial" w:hAnsi="Arial" w:cs="Arial"/>
          <w:color w:val="000000" w:themeColor="text1"/>
          <w:sz w:val="36"/>
          <w:szCs w:val="36"/>
        </w:rPr>
        <w:t xml:space="preserve">overall Cultural Recovery Fund </w:t>
      </w:r>
      <w:r w:rsidR="008D7E6C" w:rsidRPr="009E08DD">
        <w:rPr>
          <w:rFonts w:ascii="Arial" w:hAnsi="Arial" w:cs="Arial"/>
          <w:color w:val="000000" w:themeColor="text1"/>
          <w:sz w:val="36"/>
          <w:szCs w:val="36"/>
        </w:rPr>
        <w:t xml:space="preserve">2020/21 </w:t>
      </w:r>
      <w:r w:rsidR="001646E7" w:rsidRPr="009E08DD">
        <w:rPr>
          <w:rFonts w:ascii="Arial" w:hAnsi="Arial" w:cs="Arial"/>
          <w:color w:val="000000" w:themeColor="text1"/>
          <w:sz w:val="36"/>
          <w:szCs w:val="36"/>
        </w:rPr>
        <w:t>of</w:t>
      </w:r>
      <w:r w:rsidR="0085633C" w:rsidRPr="009E08DD">
        <w:rPr>
          <w:rFonts w:ascii="Arial" w:hAnsi="Arial" w:cs="Arial"/>
          <w:color w:val="000000" w:themeColor="text1"/>
          <w:sz w:val="36"/>
          <w:szCs w:val="36"/>
        </w:rPr>
        <w:t xml:space="preserve"> £</w:t>
      </w:r>
      <w:r w:rsidR="00624268" w:rsidRPr="009E08DD">
        <w:rPr>
          <w:rFonts w:ascii="Arial" w:hAnsi="Arial" w:cs="Arial"/>
          <w:color w:val="000000" w:themeColor="text1"/>
          <w:sz w:val="36"/>
          <w:szCs w:val="36"/>
        </w:rPr>
        <w:t>53</w:t>
      </w:r>
      <w:r w:rsidR="0085633C" w:rsidRPr="009E08DD">
        <w:rPr>
          <w:rFonts w:ascii="Arial" w:hAnsi="Arial" w:cs="Arial"/>
          <w:color w:val="000000" w:themeColor="text1"/>
          <w:sz w:val="36"/>
          <w:szCs w:val="36"/>
        </w:rPr>
        <w:t xml:space="preserve"> million</w:t>
      </w:r>
      <w:r w:rsidRPr="009E08DD">
        <w:rPr>
          <w:rFonts w:ascii="Arial" w:hAnsi="Arial" w:cs="Arial"/>
          <w:color w:val="000000" w:themeColor="text1"/>
          <w:sz w:val="36"/>
          <w:szCs w:val="36"/>
        </w:rPr>
        <w:t>.</w:t>
      </w:r>
    </w:p>
    <w:p w14:paraId="17682F4B" w14:textId="28388D79" w:rsidR="008C5C25" w:rsidRPr="009E08DD" w:rsidRDefault="008C5C25" w:rsidP="003E40A9">
      <w:pPr>
        <w:spacing w:after="240" w:line="259" w:lineRule="auto"/>
        <w:rPr>
          <w:rFonts w:ascii="Arial" w:hAnsi="Arial" w:cs="Arial"/>
          <w:color w:val="000000" w:themeColor="text1"/>
          <w:sz w:val="36"/>
          <w:szCs w:val="36"/>
        </w:rPr>
      </w:pPr>
      <w:r w:rsidRPr="009E08DD">
        <w:rPr>
          <w:rFonts w:ascii="Arial" w:hAnsi="Arial" w:cs="Arial"/>
          <w:color w:val="000000" w:themeColor="text1"/>
          <w:sz w:val="36"/>
          <w:szCs w:val="36"/>
        </w:rPr>
        <w:br w:type="page"/>
      </w:r>
    </w:p>
    <w:p w14:paraId="3F181383" w14:textId="247E2BEF" w:rsidR="00492102" w:rsidRPr="009E08DD" w:rsidRDefault="00492102" w:rsidP="009E08DD">
      <w:pPr>
        <w:pStyle w:val="Heading2"/>
      </w:pPr>
      <w:bookmarkStart w:id="53" w:name="_Toc47536119"/>
      <w:r w:rsidRPr="009E08DD">
        <w:lastRenderedPageBreak/>
        <w:t>What is this fund for?</w:t>
      </w:r>
      <w:bookmarkEnd w:id="53"/>
    </w:p>
    <w:p w14:paraId="64710149" w14:textId="2BF202EC" w:rsidR="001559F0" w:rsidRPr="009E08DD" w:rsidRDefault="00D96817"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This fund is to support organisations (the fund is not open to individuals) to purchase capital equipment or</w:t>
      </w:r>
      <w:r w:rsidR="001559F0" w:rsidRPr="009E08DD">
        <w:rPr>
          <w:rFonts w:ascii="Arial" w:hAnsi="Arial" w:cs="Arial"/>
          <w:color w:val="000000" w:themeColor="text1"/>
          <w:sz w:val="36"/>
          <w:szCs w:val="36"/>
        </w:rPr>
        <w:t xml:space="preserve"> undertake </w:t>
      </w:r>
      <w:r w:rsidRPr="009E08DD">
        <w:rPr>
          <w:rFonts w:ascii="Arial" w:hAnsi="Arial" w:cs="Arial"/>
          <w:color w:val="000000" w:themeColor="text1"/>
          <w:sz w:val="36"/>
          <w:szCs w:val="36"/>
        </w:rPr>
        <w:t xml:space="preserve">minor works to </w:t>
      </w:r>
      <w:r w:rsidR="001559F0" w:rsidRPr="009E08DD">
        <w:rPr>
          <w:rFonts w:ascii="Arial" w:hAnsi="Arial" w:cs="Arial"/>
          <w:color w:val="000000" w:themeColor="text1"/>
          <w:sz w:val="36"/>
          <w:szCs w:val="36"/>
        </w:rPr>
        <w:t xml:space="preserve">mitigate </w:t>
      </w:r>
      <w:r w:rsidRPr="009E08DD">
        <w:rPr>
          <w:rFonts w:ascii="Arial" w:hAnsi="Arial" w:cs="Arial"/>
          <w:color w:val="000000" w:themeColor="text1"/>
          <w:sz w:val="36"/>
          <w:szCs w:val="36"/>
        </w:rPr>
        <w:t xml:space="preserve">the impact of </w:t>
      </w:r>
      <w:r w:rsidR="00E94FBF" w:rsidRPr="009E08DD">
        <w:rPr>
          <w:rFonts w:ascii="Arial" w:hAnsi="Arial" w:cs="Arial"/>
          <w:color w:val="000000" w:themeColor="text1"/>
          <w:sz w:val="36"/>
          <w:szCs w:val="36"/>
        </w:rPr>
        <w:t>COVID</w:t>
      </w:r>
      <w:r w:rsidRPr="009E08DD">
        <w:rPr>
          <w:rFonts w:ascii="Arial" w:hAnsi="Arial" w:cs="Arial"/>
          <w:color w:val="000000" w:themeColor="text1"/>
          <w:sz w:val="36"/>
          <w:szCs w:val="36"/>
        </w:rPr>
        <w:t>-19</w:t>
      </w:r>
      <w:r w:rsidR="0001665A" w:rsidRPr="009E08DD">
        <w:rPr>
          <w:rFonts w:ascii="Arial" w:hAnsi="Arial" w:cs="Arial"/>
          <w:color w:val="000000" w:themeColor="text1"/>
          <w:sz w:val="36"/>
          <w:szCs w:val="36"/>
        </w:rPr>
        <w:t xml:space="preserve">. </w:t>
      </w:r>
      <w:r w:rsidR="001559F0" w:rsidRPr="009E08DD">
        <w:rPr>
          <w:rFonts w:ascii="Arial" w:hAnsi="Arial" w:cs="Arial"/>
          <w:color w:val="000000" w:themeColor="text1"/>
          <w:sz w:val="36"/>
          <w:szCs w:val="36"/>
        </w:rPr>
        <w:t xml:space="preserve">This can include work that’s needed to make premises or facilities </w:t>
      </w:r>
      <w:r w:rsidR="00E94FBF" w:rsidRPr="009E08DD">
        <w:rPr>
          <w:rFonts w:ascii="Arial" w:hAnsi="Arial" w:cs="Arial"/>
          <w:color w:val="000000" w:themeColor="text1"/>
          <w:sz w:val="36"/>
          <w:szCs w:val="36"/>
        </w:rPr>
        <w:t>COVID</w:t>
      </w:r>
      <w:r w:rsidR="001559F0" w:rsidRPr="009E08DD">
        <w:rPr>
          <w:rFonts w:ascii="Arial" w:hAnsi="Arial" w:cs="Arial"/>
          <w:color w:val="000000" w:themeColor="text1"/>
          <w:sz w:val="36"/>
          <w:szCs w:val="36"/>
        </w:rPr>
        <w:noBreakHyphen/>
        <w:t>safe so that you can re</w:t>
      </w:r>
      <w:r w:rsidR="001559F0" w:rsidRPr="009E08DD">
        <w:rPr>
          <w:rFonts w:ascii="Arial" w:hAnsi="Arial" w:cs="Arial"/>
          <w:color w:val="000000" w:themeColor="text1"/>
          <w:sz w:val="36"/>
          <w:szCs w:val="36"/>
        </w:rPr>
        <w:noBreakHyphen/>
        <w:t>open or resume activity</w:t>
      </w:r>
      <w:r w:rsidR="0001665A" w:rsidRPr="009E08DD">
        <w:rPr>
          <w:rFonts w:ascii="Arial" w:hAnsi="Arial" w:cs="Arial"/>
          <w:color w:val="000000" w:themeColor="text1"/>
          <w:sz w:val="36"/>
          <w:szCs w:val="36"/>
        </w:rPr>
        <w:t xml:space="preserve">. </w:t>
      </w:r>
    </w:p>
    <w:p w14:paraId="02F9DCA8" w14:textId="41B6453F" w:rsidR="00D96817" w:rsidRPr="009E08DD" w:rsidRDefault="00D96817"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 xml:space="preserve">If your proposal is not directly related to adapting your organisation’s work in response to </w:t>
      </w:r>
      <w:r w:rsidR="00E94FBF" w:rsidRPr="009E08DD">
        <w:rPr>
          <w:rFonts w:ascii="Arial" w:hAnsi="Arial" w:cs="Arial"/>
          <w:color w:val="000000" w:themeColor="text1"/>
          <w:sz w:val="36"/>
          <w:szCs w:val="36"/>
        </w:rPr>
        <w:t>COVID</w:t>
      </w:r>
      <w:r w:rsidRPr="009E08DD">
        <w:rPr>
          <w:rFonts w:ascii="Arial" w:hAnsi="Arial" w:cs="Arial"/>
          <w:color w:val="000000" w:themeColor="text1"/>
          <w:sz w:val="36"/>
          <w:szCs w:val="36"/>
        </w:rPr>
        <w:t>-19 then you should not apply to this fund</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 xml:space="preserve">You may be able to apply to one of </w:t>
      </w:r>
      <w:r w:rsidR="001559F0" w:rsidRPr="009E08DD">
        <w:rPr>
          <w:rFonts w:ascii="Arial" w:hAnsi="Arial" w:cs="Arial"/>
          <w:color w:val="000000" w:themeColor="text1"/>
          <w:sz w:val="36"/>
          <w:szCs w:val="36"/>
        </w:rPr>
        <w:t xml:space="preserve">the Arts Council’s </w:t>
      </w:r>
      <w:r w:rsidRPr="009E08DD">
        <w:rPr>
          <w:rFonts w:ascii="Arial" w:hAnsi="Arial" w:cs="Arial"/>
          <w:color w:val="000000" w:themeColor="text1"/>
          <w:sz w:val="36"/>
          <w:szCs w:val="36"/>
        </w:rPr>
        <w:t>other capital funds</w:t>
      </w:r>
      <w:r w:rsidR="0001665A" w:rsidRPr="009E08DD">
        <w:rPr>
          <w:rFonts w:ascii="Arial" w:hAnsi="Arial" w:cs="Arial"/>
          <w:color w:val="000000" w:themeColor="text1"/>
          <w:sz w:val="36"/>
          <w:szCs w:val="36"/>
        </w:rPr>
        <w:t xml:space="preserve">. </w:t>
      </w:r>
      <w:r w:rsidR="001559F0" w:rsidRPr="009E08DD">
        <w:rPr>
          <w:rFonts w:ascii="Arial" w:hAnsi="Arial" w:cs="Arial"/>
          <w:color w:val="000000" w:themeColor="text1"/>
          <w:sz w:val="36"/>
          <w:szCs w:val="36"/>
        </w:rPr>
        <w:t>I</w:t>
      </w:r>
      <w:r w:rsidRPr="009E08DD">
        <w:rPr>
          <w:rFonts w:ascii="Arial" w:hAnsi="Arial" w:cs="Arial"/>
          <w:color w:val="000000" w:themeColor="text1"/>
          <w:sz w:val="36"/>
          <w:szCs w:val="36"/>
        </w:rPr>
        <w:t>f you</w:t>
      </w:r>
      <w:r w:rsidR="001559F0" w:rsidRPr="009E08DD">
        <w:rPr>
          <w:rFonts w:ascii="Arial" w:hAnsi="Arial" w:cs="Arial"/>
          <w:color w:val="000000" w:themeColor="text1"/>
          <w:sz w:val="36"/>
          <w:szCs w:val="36"/>
        </w:rPr>
        <w:t>’re</w:t>
      </w:r>
      <w:r w:rsidRPr="009E08DD">
        <w:rPr>
          <w:rFonts w:ascii="Arial" w:hAnsi="Arial" w:cs="Arial"/>
          <w:color w:val="000000" w:themeColor="text1"/>
          <w:sz w:val="36"/>
          <w:szCs w:val="36"/>
        </w:rPr>
        <w:t xml:space="preserve"> looking to address access issues or improve your environmental sustainability</w:t>
      </w:r>
      <w:r w:rsidR="001559F0" w:rsidRPr="009E08DD">
        <w:rPr>
          <w:rFonts w:ascii="Arial" w:hAnsi="Arial" w:cs="Arial"/>
          <w:color w:val="000000" w:themeColor="text1"/>
          <w:sz w:val="36"/>
          <w:szCs w:val="36"/>
        </w:rPr>
        <w:t>,</w:t>
      </w:r>
      <w:r w:rsidRPr="009E08DD">
        <w:rPr>
          <w:rFonts w:ascii="Arial" w:hAnsi="Arial" w:cs="Arial"/>
          <w:color w:val="000000" w:themeColor="text1"/>
          <w:sz w:val="36"/>
          <w:szCs w:val="36"/>
        </w:rPr>
        <w:t xml:space="preserve"> our other open Capital funds</w:t>
      </w:r>
      <w:r w:rsidR="001559F0" w:rsidRPr="009E08DD">
        <w:rPr>
          <w:rFonts w:ascii="Arial" w:hAnsi="Arial" w:cs="Arial"/>
          <w:color w:val="000000" w:themeColor="text1"/>
          <w:sz w:val="36"/>
          <w:szCs w:val="36"/>
        </w:rPr>
        <w:t xml:space="preserve"> might be better suited your needs</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Details of these can be found on our website.</w:t>
      </w:r>
    </w:p>
    <w:p w14:paraId="55E6CFA4" w14:textId="66AF3034" w:rsidR="008C5C25" w:rsidRPr="009E08DD" w:rsidRDefault="00236D00"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W</w:t>
      </w:r>
      <w:r w:rsidR="008C5C25" w:rsidRPr="009E08DD">
        <w:rPr>
          <w:rFonts w:ascii="Arial" w:hAnsi="Arial" w:cs="Arial"/>
          <w:color w:val="000000" w:themeColor="text1"/>
          <w:sz w:val="36"/>
          <w:szCs w:val="36"/>
        </w:rPr>
        <w:t xml:space="preserve">e cannot support </w:t>
      </w:r>
      <w:r w:rsidRPr="009E08DD">
        <w:rPr>
          <w:rFonts w:ascii="Arial" w:hAnsi="Arial" w:cs="Arial"/>
          <w:color w:val="000000" w:themeColor="text1"/>
          <w:sz w:val="36"/>
          <w:szCs w:val="36"/>
        </w:rPr>
        <w:t>everyone</w:t>
      </w:r>
      <w:r w:rsidR="008C5C25" w:rsidRPr="009E08DD">
        <w:rPr>
          <w:rFonts w:ascii="Arial" w:hAnsi="Arial" w:cs="Arial"/>
          <w:color w:val="000000" w:themeColor="text1"/>
          <w:sz w:val="36"/>
          <w:szCs w:val="36"/>
        </w:rPr>
        <w:t xml:space="preserve">, so the fund will be targeted towards those </w:t>
      </w:r>
      <w:r w:rsidRPr="009E08DD">
        <w:rPr>
          <w:rFonts w:ascii="Arial" w:hAnsi="Arial" w:cs="Arial"/>
          <w:color w:val="000000" w:themeColor="text1"/>
          <w:sz w:val="36"/>
          <w:szCs w:val="36"/>
        </w:rPr>
        <w:t xml:space="preserve">who </w:t>
      </w:r>
      <w:r w:rsidR="008C5C25" w:rsidRPr="009E08DD">
        <w:rPr>
          <w:rFonts w:ascii="Arial" w:hAnsi="Arial" w:cs="Arial"/>
          <w:color w:val="000000" w:themeColor="text1"/>
          <w:sz w:val="36"/>
          <w:szCs w:val="36"/>
        </w:rPr>
        <w:t xml:space="preserve">support </w:t>
      </w:r>
      <w:r w:rsidRPr="009E08DD">
        <w:rPr>
          <w:rFonts w:ascii="Arial" w:hAnsi="Arial" w:cs="Arial"/>
          <w:color w:val="000000" w:themeColor="text1"/>
          <w:sz w:val="36"/>
          <w:szCs w:val="36"/>
        </w:rPr>
        <w:t>and promote publicly accessible arts activity in Wales</w:t>
      </w:r>
      <w:r w:rsidR="0001665A" w:rsidRPr="009E08DD">
        <w:rPr>
          <w:rFonts w:ascii="Arial" w:hAnsi="Arial" w:cs="Arial"/>
          <w:color w:val="000000" w:themeColor="text1"/>
          <w:sz w:val="36"/>
          <w:szCs w:val="36"/>
        </w:rPr>
        <w:t xml:space="preserve">. </w:t>
      </w:r>
    </w:p>
    <w:p w14:paraId="3B4F0FCA" w14:textId="3DBC3945" w:rsidR="008C5C25" w:rsidRPr="009E08DD" w:rsidRDefault="008C5C25"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 xml:space="preserve">The funding will not duplicate any other form of Welsh Government </w:t>
      </w:r>
      <w:r w:rsidR="00E94FBF" w:rsidRPr="009E08DD">
        <w:rPr>
          <w:rFonts w:ascii="Arial" w:hAnsi="Arial" w:cs="Arial"/>
          <w:color w:val="000000" w:themeColor="text1"/>
          <w:sz w:val="36"/>
          <w:szCs w:val="36"/>
        </w:rPr>
        <w:t>COVID</w:t>
      </w:r>
      <w:r w:rsidRPr="009E08DD">
        <w:rPr>
          <w:rFonts w:ascii="Arial" w:hAnsi="Arial" w:cs="Arial"/>
          <w:color w:val="000000" w:themeColor="text1"/>
          <w:sz w:val="36"/>
          <w:szCs w:val="36"/>
        </w:rPr>
        <w:t xml:space="preserve">-19 related non-repayable funding. </w:t>
      </w:r>
    </w:p>
    <w:p w14:paraId="01938010" w14:textId="52E15903" w:rsidR="00DE5D6D" w:rsidRPr="009E08DD" w:rsidRDefault="00DE5D6D"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It’s vital that we’re able to support those who have the most urgent needs at this time</w:t>
      </w:r>
      <w:r w:rsidR="00194893" w:rsidRPr="009E08DD">
        <w:rPr>
          <w:rFonts w:ascii="Arial" w:hAnsi="Arial" w:cs="Arial"/>
          <w:color w:val="000000" w:themeColor="text1"/>
          <w:sz w:val="36"/>
          <w:szCs w:val="36"/>
        </w:rPr>
        <w:t xml:space="preserve">. </w:t>
      </w:r>
      <w:r w:rsidR="00620124" w:rsidRPr="009E08DD">
        <w:rPr>
          <w:rFonts w:ascii="Arial" w:hAnsi="Arial" w:cs="Arial"/>
          <w:color w:val="000000" w:themeColor="text1"/>
          <w:sz w:val="36"/>
          <w:szCs w:val="36"/>
        </w:rPr>
        <w:t>A</w:t>
      </w:r>
      <w:r w:rsidRPr="009E08DD">
        <w:rPr>
          <w:rFonts w:ascii="Arial" w:hAnsi="Arial" w:cs="Arial"/>
          <w:color w:val="000000" w:themeColor="text1"/>
          <w:sz w:val="36"/>
          <w:szCs w:val="36"/>
        </w:rPr>
        <w:t xml:space="preserve">pplications will need to meet </w:t>
      </w:r>
      <w:r w:rsidR="00282FC1" w:rsidRPr="009E08DD">
        <w:rPr>
          <w:rFonts w:ascii="Arial" w:hAnsi="Arial" w:cs="Arial"/>
          <w:color w:val="000000" w:themeColor="text1"/>
          <w:sz w:val="36"/>
          <w:szCs w:val="36"/>
        </w:rPr>
        <w:t xml:space="preserve">the published </w:t>
      </w:r>
      <w:r w:rsidRPr="009E08DD">
        <w:rPr>
          <w:rFonts w:ascii="Arial" w:hAnsi="Arial" w:cs="Arial"/>
          <w:color w:val="000000" w:themeColor="text1"/>
          <w:sz w:val="36"/>
          <w:szCs w:val="36"/>
        </w:rPr>
        <w:t>criteria</w:t>
      </w:r>
      <w:r w:rsidR="00194893"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If the available funding is heavily oversubscribed, these criteria will be the key basis for decision</w:t>
      </w:r>
      <w:r w:rsidR="53BEF54F" w:rsidRPr="009E08DD">
        <w:rPr>
          <w:rFonts w:ascii="Arial" w:hAnsi="Arial" w:cs="Arial"/>
          <w:color w:val="000000" w:themeColor="text1"/>
          <w:sz w:val="36"/>
          <w:szCs w:val="36"/>
        </w:rPr>
        <w:t>-</w:t>
      </w:r>
      <w:r w:rsidRPr="009E08DD">
        <w:rPr>
          <w:rFonts w:ascii="Arial" w:hAnsi="Arial" w:cs="Arial"/>
          <w:color w:val="000000" w:themeColor="text1"/>
          <w:sz w:val="36"/>
          <w:szCs w:val="36"/>
        </w:rPr>
        <w:t>making</w:t>
      </w:r>
      <w:r w:rsidR="00194893" w:rsidRPr="009E08DD">
        <w:rPr>
          <w:rFonts w:ascii="Arial" w:hAnsi="Arial" w:cs="Arial"/>
          <w:color w:val="000000" w:themeColor="text1"/>
          <w:sz w:val="36"/>
          <w:szCs w:val="36"/>
        </w:rPr>
        <w:t xml:space="preserve">. </w:t>
      </w:r>
    </w:p>
    <w:p w14:paraId="12A4891B" w14:textId="624955A5" w:rsidR="00DE5D6D" w:rsidRPr="009E08DD" w:rsidRDefault="00DE5D6D"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The criteria are explained later in these guidelines.</w:t>
      </w:r>
    </w:p>
    <w:p w14:paraId="740B00AA" w14:textId="77777777" w:rsidR="001559F0" w:rsidRPr="009E08DD" w:rsidRDefault="001559F0"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br w:type="page"/>
      </w:r>
    </w:p>
    <w:p w14:paraId="0DA376F5" w14:textId="39BF1EBD" w:rsidR="00326D31" w:rsidRPr="009E08DD" w:rsidRDefault="00884454" w:rsidP="009E08DD">
      <w:pPr>
        <w:pStyle w:val="Heading2"/>
      </w:pPr>
      <w:bookmarkStart w:id="54" w:name="_Toc47536120"/>
      <w:r w:rsidRPr="009E08DD">
        <w:lastRenderedPageBreak/>
        <w:t>E</w:t>
      </w:r>
      <w:r w:rsidR="00326D31" w:rsidRPr="009E08DD">
        <w:t>ligibility</w:t>
      </w:r>
      <w:bookmarkEnd w:id="54"/>
    </w:p>
    <w:p w14:paraId="01CB0A63" w14:textId="1E2A2A35" w:rsidR="001A677E" w:rsidRPr="009E08DD" w:rsidRDefault="001A677E"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Organisations that can apply </w:t>
      </w:r>
      <w:r w:rsidR="009C530A" w:rsidRPr="009E08DD">
        <w:rPr>
          <w:rFonts w:ascii="Arial" w:hAnsi="Arial" w:cs="Arial"/>
          <w:color w:val="000000" w:themeColor="text1"/>
          <w:sz w:val="36"/>
          <w:szCs w:val="36"/>
        </w:rPr>
        <w:t>if they are</w:t>
      </w:r>
      <w:r w:rsidRPr="009E08DD">
        <w:rPr>
          <w:rFonts w:ascii="Arial" w:hAnsi="Arial" w:cs="Arial"/>
          <w:color w:val="000000" w:themeColor="text1"/>
          <w:sz w:val="36"/>
          <w:szCs w:val="36"/>
        </w:rPr>
        <w:t>:</w:t>
      </w:r>
    </w:p>
    <w:p w14:paraId="655A39FA" w14:textId="52A1F471" w:rsidR="001A677E" w:rsidRPr="009E08DD" w:rsidRDefault="001A677E" w:rsidP="00F22CBE">
      <w:pPr>
        <w:pStyle w:val="ListBullet2"/>
        <w:tabs>
          <w:tab w:val="left" w:pos="1134"/>
        </w:tabs>
        <w:ind w:left="1134" w:hanging="425"/>
        <w:rPr>
          <w:rFonts w:ascii="Arial" w:hAnsi="Arial" w:cs="Arial"/>
          <w:color w:val="000000" w:themeColor="text1"/>
          <w:sz w:val="36"/>
          <w:szCs w:val="36"/>
        </w:rPr>
      </w:pPr>
      <w:bookmarkStart w:id="55" w:name="_Hlk37774509"/>
      <w:r w:rsidRPr="009E08DD">
        <w:rPr>
          <w:rFonts w:ascii="Arial" w:hAnsi="Arial" w:cs="Arial"/>
          <w:color w:val="000000" w:themeColor="text1"/>
          <w:sz w:val="36"/>
          <w:szCs w:val="36"/>
        </w:rPr>
        <w:t>based in Wales, and formally constituted as one of the following:</w:t>
      </w:r>
    </w:p>
    <w:p w14:paraId="516F06A3" w14:textId="77777777" w:rsidR="001A677E" w:rsidRPr="009E08DD" w:rsidRDefault="001A677E" w:rsidP="00F22CBE">
      <w:pPr>
        <w:pStyle w:val="ListBullet2"/>
        <w:tabs>
          <w:tab w:val="left" w:pos="1134"/>
        </w:tabs>
        <w:ind w:left="1134" w:hanging="425"/>
        <w:rPr>
          <w:rFonts w:ascii="Arial" w:hAnsi="Arial" w:cs="Arial"/>
          <w:color w:val="000000" w:themeColor="text1"/>
          <w:sz w:val="36"/>
          <w:szCs w:val="36"/>
        </w:rPr>
      </w:pPr>
      <w:r w:rsidRPr="009E08DD">
        <w:rPr>
          <w:rFonts w:ascii="Arial" w:hAnsi="Arial" w:cs="Arial"/>
          <w:color w:val="000000" w:themeColor="text1"/>
          <w:sz w:val="36"/>
          <w:szCs w:val="36"/>
        </w:rPr>
        <w:t>a Company Limited by Guarantee</w:t>
      </w:r>
    </w:p>
    <w:p w14:paraId="2B5E6B64" w14:textId="77777777" w:rsidR="001A677E" w:rsidRPr="009E08DD" w:rsidRDefault="001A677E" w:rsidP="00F22CBE">
      <w:pPr>
        <w:pStyle w:val="ListBullet2"/>
        <w:tabs>
          <w:tab w:val="left" w:pos="1134"/>
        </w:tabs>
        <w:ind w:left="1134" w:hanging="425"/>
        <w:rPr>
          <w:rFonts w:ascii="Arial" w:hAnsi="Arial" w:cs="Arial"/>
          <w:color w:val="000000" w:themeColor="text1"/>
          <w:sz w:val="36"/>
          <w:szCs w:val="36"/>
        </w:rPr>
      </w:pPr>
      <w:r w:rsidRPr="009E08DD">
        <w:rPr>
          <w:rFonts w:ascii="Arial" w:hAnsi="Arial" w:cs="Arial"/>
          <w:color w:val="000000" w:themeColor="text1"/>
          <w:sz w:val="36"/>
          <w:szCs w:val="36"/>
        </w:rPr>
        <w:t>a registered charity (including charitable trusts)</w:t>
      </w:r>
    </w:p>
    <w:p w14:paraId="604A9C70" w14:textId="77777777" w:rsidR="001A677E" w:rsidRPr="009E08DD" w:rsidRDefault="001A677E" w:rsidP="00F22CBE">
      <w:pPr>
        <w:pStyle w:val="ListBullet2"/>
        <w:tabs>
          <w:tab w:val="left" w:pos="1134"/>
        </w:tabs>
        <w:ind w:left="1134" w:hanging="425"/>
        <w:rPr>
          <w:rFonts w:ascii="Arial" w:hAnsi="Arial" w:cs="Arial"/>
          <w:color w:val="000000" w:themeColor="text1"/>
          <w:sz w:val="36"/>
          <w:szCs w:val="36"/>
        </w:rPr>
      </w:pPr>
      <w:r w:rsidRPr="009E08DD">
        <w:rPr>
          <w:rFonts w:ascii="Arial" w:hAnsi="Arial" w:cs="Arial"/>
          <w:color w:val="000000" w:themeColor="text1"/>
          <w:sz w:val="36"/>
          <w:szCs w:val="36"/>
        </w:rPr>
        <w:t>a Charitable Incorporated Organisation (CIO)</w:t>
      </w:r>
    </w:p>
    <w:p w14:paraId="29606EF9" w14:textId="77777777" w:rsidR="001A677E" w:rsidRPr="009E08DD" w:rsidRDefault="001A677E" w:rsidP="00F22CBE">
      <w:pPr>
        <w:pStyle w:val="ListBullet2"/>
        <w:tabs>
          <w:tab w:val="left" w:pos="1134"/>
        </w:tabs>
        <w:ind w:left="1134" w:hanging="425"/>
        <w:rPr>
          <w:rFonts w:ascii="Arial" w:hAnsi="Arial" w:cs="Arial"/>
          <w:color w:val="000000" w:themeColor="text1"/>
          <w:sz w:val="36"/>
          <w:szCs w:val="36"/>
        </w:rPr>
      </w:pPr>
      <w:r w:rsidRPr="009E08DD">
        <w:rPr>
          <w:rFonts w:ascii="Arial" w:hAnsi="Arial" w:cs="Arial"/>
          <w:color w:val="000000" w:themeColor="text1"/>
          <w:sz w:val="36"/>
          <w:szCs w:val="36"/>
        </w:rPr>
        <w:t>a Community Interest Company (CIC)</w:t>
      </w:r>
    </w:p>
    <w:p w14:paraId="738E0AB7" w14:textId="58F30E74" w:rsidR="001A677E" w:rsidRPr="009E08DD" w:rsidRDefault="001A677E" w:rsidP="00F22CBE">
      <w:pPr>
        <w:pStyle w:val="ListBullet2"/>
        <w:tabs>
          <w:tab w:val="left" w:pos="1134"/>
        </w:tabs>
        <w:ind w:left="1134" w:hanging="425"/>
        <w:rPr>
          <w:rFonts w:ascii="Arial" w:hAnsi="Arial" w:cs="Arial"/>
          <w:color w:val="000000" w:themeColor="text1"/>
          <w:sz w:val="36"/>
          <w:szCs w:val="36"/>
        </w:rPr>
      </w:pPr>
      <w:r w:rsidRPr="009E08DD">
        <w:rPr>
          <w:rFonts w:ascii="Arial" w:hAnsi="Arial" w:cs="Arial"/>
          <w:color w:val="000000" w:themeColor="text1"/>
          <w:sz w:val="36"/>
          <w:szCs w:val="36"/>
        </w:rPr>
        <w:t xml:space="preserve">a Company Limited by Shares (see </w:t>
      </w:r>
      <w:r w:rsidR="00E9288F" w:rsidRPr="009E08DD">
        <w:rPr>
          <w:rFonts w:ascii="Arial" w:hAnsi="Arial" w:cs="Arial"/>
          <w:color w:val="000000" w:themeColor="text1"/>
          <w:sz w:val="36"/>
          <w:szCs w:val="36"/>
        </w:rPr>
        <w:t xml:space="preserve">public benefit criteria </w:t>
      </w:r>
      <w:r w:rsidRPr="009E08DD">
        <w:rPr>
          <w:rFonts w:ascii="Arial" w:hAnsi="Arial" w:cs="Arial"/>
          <w:color w:val="000000" w:themeColor="text1"/>
          <w:sz w:val="36"/>
          <w:szCs w:val="36"/>
        </w:rPr>
        <w:t>below)</w:t>
      </w:r>
    </w:p>
    <w:p w14:paraId="09287120" w14:textId="30E3A6CB" w:rsidR="00112CC9" w:rsidRPr="009E08DD" w:rsidRDefault="00CF0102" w:rsidP="00F22CBE">
      <w:pPr>
        <w:pStyle w:val="ListBullet2"/>
        <w:tabs>
          <w:tab w:val="left" w:pos="1134"/>
        </w:tabs>
        <w:ind w:left="1134" w:hanging="425"/>
        <w:rPr>
          <w:rFonts w:ascii="Arial" w:hAnsi="Arial" w:cs="Arial"/>
          <w:color w:val="000000" w:themeColor="text1"/>
          <w:sz w:val="36"/>
          <w:szCs w:val="36"/>
        </w:rPr>
      </w:pPr>
      <w:r w:rsidRPr="009E08DD">
        <w:rPr>
          <w:rFonts w:ascii="Arial" w:hAnsi="Arial" w:cs="Arial"/>
          <w:color w:val="000000" w:themeColor="text1"/>
          <w:sz w:val="36"/>
          <w:szCs w:val="36"/>
        </w:rPr>
        <w:t>a local authority, University or other Public Body running cultural activity</w:t>
      </w:r>
    </w:p>
    <w:p w14:paraId="0E23CF4C" w14:textId="68EE48B0" w:rsidR="00F459C3" w:rsidRPr="009E08DD" w:rsidRDefault="00E36BAC"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unincorporated </w:t>
      </w:r>
      <w:r w:rsidR="00B94B17" w:rsidRPr="009E08DD">
        <w:rPr>
          <w:rFonts w:ascii="Arial" w:hAnsi="Arial" w:cs="Arial"/>
          <w:color w:val="000000" w:themeColor="text1"/>
          <w:sz w:val="36"/>
          <w:szCs w:val="36"/>
        </w:rPr>
        <w:t>organisations or partnerships are not eligible for this capital funding</w:t>
      </w:r>
    </w:p>
    <w:p w14:paraId="6039F0F0" w14:textId="032357B3" w:rsidR="00F459C3" w:rsidRPr="009E08DD" w:rsidRDefault="00A53886"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contributing </w:t>
      </w:r>
      <w:r w:rsidR="00721FDB" w:rsidRPr="009E08DD">
        <w:rPr>
          <w:rFonts w:ascii="Arial" w:hAnsi="Arial" w:cs="Arial"/>
          <w:color w:val="000000" w:themeColor="text1"/>
          <w:sz w:val="36"/>
          <w:szCs w:val="36"/>
        </w:rPr>
        <w:t>to the cultural life of Wales by providing creative activities that people can enjoy and take part in  </w:t>
      </w:r>
    </w:p>
    <w:p w14:paraId="3F9438DF" w14:textId="48388E1B" w:rsidR="00F459C3" w:rsidRPr="009E08DD" w:rsidRDefault="001A677E"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work</w:t>
      </w:r>
      <w:r w:rsidR="009C530A" w:rsidRPr="009E08DD">
        <w:rPr>
          <w:rFonts w:ascii="Arial" w:hAnsi="Arial" w:cs="Arial"/>
          <w:color w:val="000000" w:themeColor="text1"/>
          <w:sz w:val="36"/>
          <w:szCs w:val="36"/>
        </w:rPr>
        <w:t>ing</w:t>
      </w:r>
      <w:r w:rsidRPr="009E08DD">
        <w:rPr>
          <w:rFonts w:ascii="Arial" w:hAnsi="Arial" w:cs="Arial"/>
          <w:color w:val="000000" w:themeColor="text1"/>
          <w:sz w:val="36"/>
          <w:szCs w:val="36"/>
        </w:rPr>
        <w:t xml:space="preserve"> mainly (50%+) in one of our supported disciplines (music, dance, theatre, literature, visual and applied arts, combined arts</w:t>
      </w:r>
      <w:r w:rsidR="009C530A" w:rsidRPr="009E08DD">
        <w:rPr>
          <w:rFonts w:ascii="Arial" w:hAnsi="Arial" w:cs="Arial"/>
          <w:color w:val="000000" w:themeColor="text1"/>
          <w:sz w:val="36"/>
          <w:szCs w:val="36"/>
        </w:rPr>
        <w:t>, Digital Art</w:t>
      </w:r>
      <w:r w:rsidRPr="009E08DD">
        <w:rPr>
          <w:rFonts w:ascii="Arial" w:hAnsi="Arial" w:cs="Arial"/>
          <w:color w:val="000000" w:themeColor="text1"/>
          <w:sz w:val="36"/>
          <w:szCs w:val="36"/>
        </w:rPr>
        <w:t>)</w:t>
      </w:r>
    </w:p>
    <w:p w14:paraId="757690ED" w14:textId="26103F1B" w:rsidR="00F459C3" w:rsidRPr="009E08DD" w:rsidRDefault="009C530A"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able to show </w:t>
      </w:r>
      <w:r w:rsidR="001A677E" w:rsidRPr="009E08DD">
        <w:rPr>
          <w:rFonts w:ascii="Arial" w:hAnsi="Arial" w:cs="Arial"/>
          <w:color w:val="000000" w:themeColor="text1"/>
          <w:sz w:val="36"/>
          <w:szCs w:val="36"/>
        </w:rPr>
        <w:t xml:space="preserve">a track record (within last three years) of </w:t>
      </w:r>
      <w:r w:rsidR="00EA49C7" w:rsidRPr="009E08DD">
        <w:rPr>
          <w:rFonts w:ascii="Arial" w:hAnsi="Arial" w:cs="Arial"/>
          <w:color w:val="000000" w:themeColor="text1"/>
          <w:sz w:val="36"/>
          <w:szCs w:val="36"/>
        </w:rPr>
        <w:t xml:space="preserve">providing publicly accessible arts activity </w:t>
      </w:r>
      <w:r w:rsidR="00EB1350" w:rsidRPr="009E08DD">
        <w:rPr>
          <w:rFonts w:ascii="Arial" w:hAnsi="Arial" w:cs="Arial"/>
          <w:color w:val="000000" w:themeColor="text1"/>
          <w:sz w:val="36"/>
          <w:szCs w:val="36"/>
        </w:rPr>
        <w:t>that has a public benefit</w:t>
      </w:r>
    </w:p>
    <w:p w14:paraId="3A93B8DD" w14:textId="53FE328E" w:rsidR="00F459C3" w:rsidRPr="009E08DD" w:rsidRDefault="001A677E"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deliver</w:t>
      </w:r>
      <w:r w:rsidR="008B5A2D" w:rsidRPr="009E08DD">
        <w:rPr>
          <w:rFonts w:ascii="Arial" w:hAnsi="Arial" w:cs="Arial"/>
          <w:color w:val="000000" w:themeColor="text1"/>
          <w:sz w:val="36"/>
          <w:szCs w:val="36"/>
        </w:rPr>
        <w:t>ing</w:t>
      </w:r>
      <w:r w:rsidRPr="009E08DD">
        <w:rPr>
          <w:rFonts w:ascii="Arial" w:hAnsi="Arial" w:cs="Arial"/>
          <w:color w:val="000000" w:themeColor="text1"/>
          <w:sz w:val="36"/>
          <w:szCs w:val="36"/>
        </w:rPr>
        <w:t xml:space="preserve"> the majority of their work (60%+) in Wales</w:t>
      </w:r>
    </w:p>
    <w:p w14:paraId="59A08C2B" w14:textId="0DC36B35" w:rsidR="00F459C3" w:rsidRPr="009E08DD" w:rsidRDefault="008B5A2D"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lastRenderedPageBreak/>
        <w:t xml:space="preserve">operating with </w:t>
      </w:r>
      <w:r w:rsidR="001A677E" w:rsidRPr="009E08DD">
        <w:rPr>
          <w:rFonts w:ascii="Arial" w:hAnsi="Arial" w:cs="Arial"/>
          <w:color w:val="000000" w:themeColor="text1"/>
          <w:sz w:val="36"/>
          <w:szCs w:val="36"/>
        </w:rPr>
        <w:t>a registered address in Wales</w:t>
      </w:r>
      <w:r w:rsidR="00EB1350" w:rsidRPr="009E08DD">
        <w:rPr>
          <w:rFonts w:ascii="Arial" w:hAnsi="Arial" w:cs="Arial"/>
          <w:color w:val="000000" w:themeColor="text1"/>
          <w:sz w:val="36"/>
          <w:szCs w:val="36"/>
        </w:rPr>
        <w:t>,</w:t>
      </w:r>
      <w:r w:rsidR="001A677E" w:rsidRPr="009E08DD">
        <w:rPr>
          <w:rFonts w:ascii="Arial" w:hAnsi="Arial" w:cs="Arial"/>
          <w:color w:val="000000" w:themeColor="text1"/>
          <w:sz w:val="36"/>
          <w:szCs w:val="36"/>
        </w:rPr>
        <w:t xml:space="preserve"> </w:t>
      </w:r>
      <w:r w:rsidR="00F518BF" w:rsidRPr="009E08DD">
        <w:rPr>
          <w:rFonts w:ascii="Arial" w:hAnsi="Arial" w:cs="Arial"/>
          <w:color w:val="000000" w:themeColor="text1"/>
          <w:sz w:val="36"/>
          <w:szCs w:val="36"/>
        </w:rPr>
        <w:t xml:space="preserve">and </w:t>
      </w:r>
      <w:r w:rsidR="001A677E" w:rsidRPr="009E08DD">
        <w:rPr>
          <w:rFonts w:ascii="Arial" w:hAnsi="Arial" w:cs="Arial"/>
          <w:color w:val="000000" w:themeColor="text1"/>
          <w:sz w:val="36"/>
          <w:szCs w:val="36"/>
        </w:rPr>
        <w:t>ha</w:t>
      </w:r>
      <w:r w:rsidR="00F518BF" w:rsidRPr="009E08DD">
        <w:rPr>
          <w:rFonts w:ascii="Arial" w:hAnsi="Arial" w:cs="Arial"/>
          <w:color w:val="000000" w:themeColor="text1"/>
          <w:sz w:val="36"/>
          <w:szCs w:val="36"/>
        </w:rPr>
        <w:t>ve</w:t>
      </w:r>
      <w:r w:rsidR="001A677E" w:rsidRPr="009E08DD">
        <w:rPr>
          <w:rFonts w:ascii="Arial" w:hAnsi="Arial" w:cs="Arial"/>
          <w:color w:val="000000" w:themeColor="text1"/>
          <w:sz w:val="36"/>
          <w:szCs w:val="36"/>
        </w:rPr>
        <w:t xml:space="preserve"> a UK bank account in </w:t>
      </w:r>
      <w:r w:rsidR="00D37671" w:rsidRPr="009E08DD">
        <w:rPr>
          <w:rFonts w:ascii="Arial" w:hAnsi="Arial" w:cs="Arial"/>
          <w:color w:val="000000" w:themeColor="text1"/>
          <w:sz w:val="36"/>
          <w:szCs w:val="36"/>
        </w:rPr>
        <w:t xml:space="preserve">the </w:t>
      </w:r>
      <w:r w:rsidR="001A677E" w:rsidRPr="009E08DD">
        <w:rPr>
          <w:rFonts w:ascii="Arial" w:hAnsi="Arial" w:cs="Arial"/>
          <w:color w:val="000000" w:themeColor="text1"/>
          <w:sz w:val="36"/>
          <w:szCs w:val="36"/>
        </w:rPr>
        <w:t>organisation’s name that has at least two people who can authorise transactions (see bank account section</w:t>
      </w:r>
      <w:r w:rsidR="00752FC4" w:rsidRPr="009E08DD">
        <w:rPr>
          <w:rFonts w:ascii="Arial" w:hAnsi="Arial" w:cs="Arial"/>
          <w:color w:val="000000" w:themeColor="text1"/>
          <w:sz w:val="36"/>
          <w:szCs w:val="36"/>
        </w:rPr>
        <w:t>)</w:t>
      </w:r>
    </w:p>
    <w:p w14:paraId="500E8FC9" w14:textId="2744B465" w:rsidR="00792C91" w:rsidRPr="009E08DD" w:rsidRDefault="00F445FE"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n</w:t>
      </w:r>
      <w:r w:rsidR="330D7DF7" w:rsidRPr="009E08DD">
        <w:rPr>
          <w:rFonts w:ascii="Arial" w:hAnsi="Arial" w:cs="Arial"/>
          <w:color w:val="000000" w:themeColor="text1"/>
          <w:sz w:val="36"/>
          <w:szCs w:val="36"/>
        </w:rPr>
        <w:t xml:space="preserve">ot in default of any financial agreement </w:t>
      </w:r>
      <w:r w:rsidR="4C3B7216" w:rsidRPr="009E08DD">
        <w:rPr>
          <w:rFonts w:ascii="Arial" w:hAnsi="Arial" w:cs="Arial"/>
          <w:color w:val="000000" w:themeColor="text1"/>
          <w:sz w:val="36"/>
          <w:szCs w:val="36"/>
        </w:rPr>
        <w:t xml:space="preserve">or </w:t>
      </w:r>
      <w:r w:rsidR="00ADDFB6" w:rsidRPr="009E08DD">
        <w:rPr>
          <w:rFonts w:ascii="Arial" w:hAnsi="Arial" w:cs="Arial"/>
          <w:color w:val="000000" w:themeColor="text1"/>
          <w:sz w:val="36"/>
          <w:szCs w:val="36"/>
        </w:rPr>
        <w:t>have any overdue requirements on any other funding</w:t>
      </w:r>
      <w:r w:rsidR="7F46E55C" w:rsidRPr="009E08DD">
        <w:rPr>
          <w:rFonts w:ascii="Arial" w:hAnsi="Arial" w:cs="Arial"/>
          <w:color w:val="000000" w:themeColor="text1"/>
          <w:sz w:val="36"/>
          <w:szCs w:val="36"/>
        </w:rPr>
        <w:t xml:space="preserve"> </w:t>
      </w:r>
      <w:r w:rsidR="330D7DF7" w:rsidRPr="009E08DD">
        <w:rPr>
          <w:rFonts w:ascii="Arial" w:hAnsi="Arial" w:cs="Arial"/>
          <w:color w:val="000000" w:themeColor="text1"/>
          <w:sz w:val="36"/>
          <w:szCs w:val="36"/>
        </w:rPr>
        <w:t xml:space="preserve">with the Arts Council of Wales or </w:t>
      </w:r>
      <w:r w:rsidR="61823CA1" w:rsidRPr="009E08DD">
        <w:rPr>
          <w:rFonts w:ascii="Arial" w:hAnsi="Arial" w:cs="Arial"/>
          <w:color w:val="000000" w:themeColor="text1"/>
          <w:sz w:val="36"/>
          <w:szCs w:val="36"/>
        </w:rPr>
        <w:t xml:space="preserve">Welsh Government </w:t>
      </w:r>
    </w:p>
    <w:p w14:paraId="5D113BCB" w14:textId="0FF89F93" w:rsidR="00F56D68" w:rsidRPr="009E08DD" w:rsidRDefault="00F56D68" w:rsidP="003E40A9">
      <w:pPr>
        <w:spacing w:after="240"/>
        <w:rPr>
          <w:rFonts w:ascii="Arial" w:hAnsi="Arial" w:cs="Arial"/>
          <w:color w:val="000000" w:themeColor="text1"/>
          <w:sz w:val="36"/>
          <w:szCs w:val="36"/>
        </w:rPr>
      </w:pPr>
      <w:r w:rsidRPr="009E08DD">
        <w:rPr>
          <w:rFonts w:ascii="Arial" w:hAnsi="Arial" w:cs="Arial"/>
          <w:color w:val="000000" w:themeColor="text1"/>
          <w:sz w:val="36"/>
          <w:szCs w:val="36"/>
        </w:rPr>
        <w:t>Please note:</w:t>
      </w:r>
    </w:p>
    <w:p w14:paraId="496CF4E6" w14:textId="700F9CB4" w:rsidR="003F3B21" w:rsidRPr="009E08DD" w:rsidRDefault="00FB40F6" w:rsidP="003E40A9">
      <w:pPr>
        <w:rPr>
          <w:rFonts w:ascii="Arial" w:hAnsi="Arial" w:cs="Arial"/>
          <w:color w:val="000000" w:themeColor="text1"/>
          <w:sz w:val="36"/>
          <w:szCs w:val="36"/>
        </w:rPr>
      </w:pPr>
      <w:r w:rsidRPr="009E08DD">
        <w:rPr>
          <w:rFonts w:ascii="Arial" w:hAnsi="Arial" w:cs="Arial"/>
          <w:color w:val="000000" w:themeColor="text1"/>
          <w:sz w:val="36"/>
          <w:szCs w:val="36"/>
        </w:rPr>
        <w:t xml:space="preserve">This </w:t>
      </w:r>
      <w:r w:rsidR="000D6C67" w:rsidRPr="009E08DD">
        <w:rPr>
          <w:rFonts w:ascii="Arial" w:hAnsi="Arial" w:cs="Arial"/>
          <w:color w:val="000000" w:themeColor="text1"/>
          <w:sz w:val="36"/>
          <w:szCs w:val="36"/>
        </w:rPr>
        <w:t>F</w:t>
      </w:r>
      <w:r w:rsidRPr="009E08DD">
        <w:rPr>
          <w:rFonts w:ascii="Arial" w:hAnsi="Arial" w:cs="Arial"/>
          <w:color w:val="000000" w:themeColor="text1"/>
          <w:sz w:val="36"/>
          <w:szCs w:val="36"/>
        </w:rPr>
        <w:t xml:space="preserve">und </w:t>
      </w:r>
      <w:r w:rsidR="000D6C67" w:rsidRPr="009E08DD">
        <w:rPr>
          <w:rFonts w:ascii="Arial" w:hAnsi="Arial" w:cs="Arial"/>
          <w:color w:val="000000" w:themeColor="text1"/>
          <w:sz w:val="36"/>
          <w:szCs w:val="36"/>
        </w:rPr>
        <w:t xml:space="preserve">does not </w:t>
      </w:r>
      <w:r w:rsidR="003B79F5" w:rsidRPr="009E08DD">
        <w:rPr>
          <w:rFonts w:ascii="Arial" w:hAnsi="Arial" w:cs="Arial"/>
          <w:color w:val="000000" w:themeColor="text1"/>
          <w:sz w:val="36"/>
          <w:szCs w:val="36"/>
        </w:rPr>
        <w:t>support</w:t>
      </w:r>
      <w:r w:rsidR="003F3B21" w:rsidRPr="009E08DD">
        <w:rPr>
          <w:rFonts w:ascii="Arial" w:hAnsi="Arial" w:cs="Arial"/>
          <w:color w:val="000000" w:themeColor="text1"/>
          <w:sz w:val="36"/>
          <w:szCs w:val="36"/>
        </w:rPr>
        <w:t>:</w:t>
      </w:r>
      <w:r w:rsidR="003B79F5" w:rsidRPr="009E08DD">
        <w:rPr>
          <w:rFonts w:ascii="Arial" w:hAnsi="Arial" w:cs="Arial"/>
          <w:color w:val="000000" w:themeColor="text1"/>
          <w:sz w:val="36"/>
          <w:szCs w:val="36"/>
        </w:rPr>
        <w:t xml:space="preserve"> </w:t>
      </w:r>
    </w:p>
    <w:p w14:paraId="2DA4C409" w14:textId="2D5DCD5F" w:rsidR="003F3B21" w:rsidRPr="009E08DD" w:rsidRDefault="003B79F5"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Individual</w:t>
      </w:r>
      <w:r w:rsidR="00800E39" w:rsidRPr="009E08DD">
        <w:rPr>
          <w:rFonts w:ascii="Arial" w:hAnsi="Arial" w:cs="Arial"/>
          <w:color w:val="000000" w:themeColor="text1"/>
          <w:sz w:val="36"/>
          <w:szCs w:val="36"/>
        </w:rPr>
        <w:t>s,</w:t>
      </w:r>
      <w:r w:rsidR="00FB675A" w:rsidRPr="009E08DD">
        <w:rPr>
          <w:rFonts w:ascii="Arial" w:hAnsi="Arial" w:cs="Arial"/>
          <w:color w:val="000000" w:themeColor="text1"/>
          <w:sz w:val="36"/>
          <w:szCs w:val="36"/>
        </w:rPr>
        <w:t xml:space="preserve"> freelance practitioners</w:t>
      </w:r>
      <w:r w:rsidR="00800E39" w:rsidRPr="009E08DD">
        <w:rPr>
          <w:rFonts w:ascii="Arial" w:hAnsi="Arial" w:cs="Arial"/>
          <w:color w:val="000000" w:themeColor="text1"/>
          <w:sz w:val="36"/>
          <w:szCs w:val="36"/>
        </w:rPr>
        <w:t xml:space="preserve"> and sole traders</w:t>
      </w:r>
    </w:p>
    <w:p w14:paraId="3CF364C2" w14:textId="04EB5293" w:rsidR="00DB4833" w:rsidRPr="009E08DD" w:rsidRDefault="000D6C67"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Festivals and Events</w:t>
      </w:r>
    </w:p>
    <w:p w14:paraId="52CB7DAF" w14:textId="1AA3015F" w:rsidR="00FB675A" w:rsidRPr="009E08DD" w:rsidRDefault="00FB675A"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Grassroots music venues</w:t>
      </w:r>
      <w:r w:rsidR="60204D03" w:rsidRPr="009E08DD">
        <w:rPr>
          <w:rFonts w:ascii="Arial" w:hAnsi="Arial" w:cs="Arial"/>
          <w:color w:val="000000" w:themeColor="text1"/>
          <w:sz w:val="36"/>
          <w:szCs w:val="36"/>
        </w:rPr>
        <w:t xml:space="preserve"> and Bands</w:t>
      </w:r>
      <w:r w:rsidRPr="009E08DD">
        <w:rPr>
          <w:rFonts w:ascii="Arial" w:hAnsi="Arial" w:cs="Arial"/>
          <w:color w:val="000000" w:themeColor="text1"/>
          <w:sz w:val="36"/>
          <w:szCs w:val="36"/>
        </w:rPr>
        <w:t xml:space="preserve">, </w:t>
      </w:r>
      <w:r w:rsidR="00CF0102" w:rsidRPr="009E08DD">
        <w:rPr>
          <w:rFonts w:ascii="Arial" w:hAnsi="Arial" w:cs="Arial"/>
          <w:color w:val="000000" w:themeColor="text1"/>
          <w:sz w:val="36"/>
          <w:szCs w:val="36"/>
        </w:rPr>
        <w:t xml:space="preserve">Comedy venues, </w:t>
      </w:r>
      <w:r w:rsidRPr="009E08DD">
        <w:rPr>
          <w:rFonts w:ascii="Arial" w:hAnsi="Arial" w:cs="Arial"/>
          <w:color w:val="000000" w:themeColor="text1"/>
          <w:sz w:val="36"/>
          <w:szCs w:val="36"/>
        </w:rPr>
        <w:t>publishing</w:t>
      </w:r>
      <w:r w:rsidR="005270D3" w:rsidRPr="009E08DD">
        <w:rPr>
          <w:rFonts w:ascii="Arial" w:hAnsi="Arial" w:cs="Arial"/>
          <w:color w:val="000000" w:themeColor="text1"/>
          <w:sz w:val="36"/>
          <w:szCs w:val="36"/>
        </w:rPr>
        <w:t>, film and tv, creative industries</w:t>
      </w:r>
    </w:p>
    <w:p w14:paraId="2C325E76" w14:textId="6A928497" w:rsidR="00792C91" w:rsidRPr="009E08DD" w:rsidRDefault="005270D3"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Independent cinemas</w:t>
      </w:r>
      <w:r w:rsidR="003144A1" w:rsidRPr="009E08DD">
        <w:rPr>
          <w:rFonts w:ascii="Arial" w:hAnsi="Arial" w:cs="Arial"/>
          <w:color w:val="000000" w:themeColor="text1"/>
          <w:sz w:val="36"/>
          <w:szCs w:val="36"/>
        </w:rPr>
        <w:t xml:space="preserve"> (but </w:t>
      </w:r>
      <w:r w:rsidR="003E2A77" w:rsidRPr="009E08DD">
        <w:rPr>
          <w:rFonts w:ascii="Arial" w:hAnsi="Arial" w:cs="Arial"/>
          <w:color w:val="000000" w:themeColor="text1"/>
          <w:sz w:val="36"/>
          <w:szCs w:val="36"/>
        </w:rPr>
        <w:t xml:space="preserve">we </w:t>
      </w:r>
      <w:r w:rsidR="003D1B94" w:rsidRPr="009E08DD">
        <w:rPr>
          <w:rFonts w:ascii="Arial" w:hAnsi="Arial" w:cs="Arial"/>
          <w:color w:val="000000" w:themeColor="text1"/>
          <w:sz w:val="36"/>
          <w:szCs w:val="36"/>
        </w:rPr>
        <w:t>will support</w:t>
      </w:r>
      <w:r w:rsidR="00F60100" w:rsidRPr="009E08DD">
        <w:rPr>
          <w:rFonts w:ascii="Arial" w:hAnsi="Arial" w:cs="Arial"/>
          <w:color w:val="000000" w:themeColor="text1"/>
          <w:sz w:val="36"/>
          <w:szCs w:val="36"/>
        </w:rPr>
        <w:t xml:space="preserve"> </w:t>
      </w:r>
      <w:r w:rsidR="00994B01" w:rsidRPr="009E08DD">
        <w:rPr>
          <w:rFonts w:ascii="Arial" w:hAnsi="Arial" w:cs="Arial"/>
          <w:color w:val="000000" w:themeColor="text1"/>
          <w:sz w:val="36"/>
          <w:szCs w:val="36"/>
        </w:rPr>
        <w:t xml:space="preserve">arts </w:t>
      </w:r>
      <w:r w:rsidR="00F60100" w:rsidRPr="009E08DD">
        <w:rPr>
          <w:rFonts w:ascii="Arial" w:hAnsi="Arial" w:cs="Arial"/>
          <w:color w:val="000000" w:themeColor="text1"/>
          <w:sz w:val="36"/>
          <w:szCs w:val="36"/>
        </w:rPr>
        <w:t>organisations</w:t>
      </w:r>
      <w:r w:rsidR="00DE24CC" w:rsidRPr="009E08DD">
        <w:rPr>
          <w:rFonts w:ascii="Arial" w:hAnsi="Arial" w:cs="Arial"/>
          <w:color w:val="000000" w:themeColor="text1"/>
          <w:sz w:val="36"/>
          <w:szCs w:val="36"/>
        </w:rPr>
        <w:t xml:space="preserve"> </w:t>
      </w:r>
      <w:r w:rsidR="00994B01" w:rsidRPr="009E08DD">
        <w:rPr>
          <w:rFonts w:ascii="Arial" w:hAnsi="Arial" w:cs="Arial"/>
          <w:color w:val="000000" w:themeColor="text1"/>
          <w:sz w:val="36"/>
          <w:szCs w:val="36"/>
        </w:rPr>
        <w:t xml:space="preserve">that fulfil the other criteria within these guidelines </w:t>
      </w:r>
      <w:r w:rsidR="00770699" w:rsidRPr="009E08DD">
        <w:rPr>
          <w:rFonts w:ascii="Arial" w:hAnsi="Arial" w:cs="Arial"/>
          <w:color w:val="000000" w:themeColor="text1"/>
          <w:sz w:val="36"/>
          <w:szCs w:val="36"/>
        </w:rPr>
        <w:t xml:space="preserve"> and </w:t>
      </w:r>
      <w:r w:rsidR="003D1B94" w:rsidRPr="009E08DD">
        <w:rPr>
          <w:rFonts w:ascii="Arial" w:hAnsi="Arial" w:cs="Arial"/>
          <w:color w:val="000000" w:themeColor="text1"/>
          <w:sz w:val="36"/>
          <w:szCs w:val="36"/>
        </w:rPr>
        <w:t xml:space="preserve">who present film as </w:t>
      </w:r>
      <w:r w:rsidR="00C45939" w:rsidRPr="009E08DD">
        <w:rPr>
          <w:rFonts w:ascii="Arial" w:hAnsi="Arial" w:cs="Arial"/>
          <w:color w:val="000000" w:themeColor="text1"/>
          <w:sz w:val="36"/>
          <w:szCs w:val="36"/>
        </w:rPr>
        <w:t>a minor part</w:t>
      </w:r>
      <w:r w:rsidR="000778F7" w:rsidRPr="009E08DD">
        <w:rPr>
          <w:rFonts w:ascii="Arial" w:hAnsi="Arial" w:cs="Arial"/>
          <w:color w:val="000000" w:themeColor="text1"/>
          <w:sz w:val="36"/>
          <w:szCs w:val="36"/>
        </w:rPr>
        <w:t xml:space="preserve"> </w:t>
      </w:r>
      <w:r w:rsidR="003D1B94" w:rsidRPr="009E08DD">
        <w:rPr>
          <w:rFonts w:ascii="Arial" w:hAnsi="Arial" w:cs="Arial"/>
          <w:color w:val="000000" w:themeColor="text1"/>
          <w:sz w:val="36"/>
          <w:szCs w:val="36"/>
        </w:rPr>
        <w:t>of a multi-arts programme)</w:t>
      </w:r>
    </w:p>
    <w:p w14:paraId="59A55C78" w14:textId="11F583C1" w:rsidR="00DB4833" w:rsidRPr="009E08DD" w:rsidRDefault="00792C91"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Support for these sectors is funded through other strands of the Culture Recovery Fund managed directly by the Welsh Government.</w:t>
      </w:r>
    </w:p>
    <w:p w14:paraId="517A7757" w14:textId="7F90BEF2" w:rsidR="00CA0292" w:rsidRPr="009E08DD" w:rsidRDefault="00655FAE"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Th</w:t>
      </w:r>
      <w:r w:rsidR="000F08FC" w:rsidRPr="009E08DD">
        <w:rPr>
          <w:rFonts w:ascii="Arial" w:hAnsi="Arial" w:cs="Arial"/>
          <w:color w:val="000000" w:themeColor="text1"/>
          <w:sz w:val="36"/>
          <w:szCs w:val="36"/>
        </w:rPr>
        <w:t>is</w:t>
      </w:r>
      <w:r w:rsidRPr="009E08DD">
        <w:rPr>
          <w:rFonts w:ascii="Arial" w:hAnsi="Arial" w:cs="Arial"/>
          <w:color w:val="000000" w:themeColor="text1"/>
          <w:sz w:val="36"/>
          <w:szCs w:val="36"/>
        </w:rPr>
        <w:t xml:space="preserve"> fund seeks to compl</w:t>
      </w:r>
      <w:r w:rsidR="00EB1350" w:rsidRPr="009E08DD">
        <w:rPr>
          <w:rFonts w:ascii="Arial" w:hAnsi="Arial" w:cs="Arial"/>
          <w:color w:val="000000" w:themeColor="text1"/>
          <w:sz w:val="36"/>
          <w:szCs w:val="36"/>
        </w:rPr>
        <w:t>e</w:t>
      </w:r>
      <w:r w:rsidRPr="009E08DD">
        <w:rPr>
          <w:rFonts w:ascii="Arial" w:hAnsi="Arial" w:cs="Arial"/>
          <w:color w:val="000000" w:themeColor="text1"/>
          <w:sz w:val="36"/>
          <w:szCs w:val="36"/>
        </w:rPr>
        <w:t xml:space="preserve">ment other </w:t>
      </w:r>
      <w:r w:rsidR="00E94FBF" w:rsidRPr="009E08DD">
        <w:rPr>
          <w:rFonts w:ascii="Arial" w:hAnsi="Arial" w:cs="Arial"/>
          <w:color w:val="000000" w:themeColor="text1"/>
          <w:sz w:val="36"/>
          <w:szCs w:val="36"/>
        </w:rPr>
        <w:t>COVID</w:t>
      </w:r>
      <w:r w:rsidRPr="009E08DD">
        <w:rPr>
          <w:rFonts w:ascii="Arial" w:hAnsi="Arial" w:cs="Arial"/>
          <w:color w:val="000000" w:themeColor="text1"/>
          <w:sz w:val="36"/>
          <w:szCs w:val="36"/>
        </w:rPr>
        <w:t>-19 response measures to support businesses, social enterprises and charitable organisations</w:t>
      </w:r>
      <w:r w:rsidR="0001665A" w:rsidRPr="009E08DD">
        <w:rPr>
          <w:rFonts w:ascii="Arial" w:hAnsi="Arial" w:cs="Arial"/>
          <w:color w:val="000000" w:themeColor="text1"/>
          <w:sz w:val="36"/>
          <w:szCs w:val="36"/>
        </w:rPr>
        <w:t xml:space="preserve">. </w:t>
      </w:r>
      <w:r w:rsidR="000F08FC" w:rsidRPr="009E08DD">
        <w:rPr>
          <w:rFonts w:ascii="Arial" w:hAnsi="Arial" w:cs="Arial"/>
          <w:color w:val="000000" w:themeColor="text1"/>
          <w:sz w:val="36"/>
          <w:szCs w:val="36"/>
        </w:rPr>
        <w:t xml:space="preserve">It </w:t>
      </w:r>
      <w:r w:rsidR="00063FFA" w:rsidRPr="009E08DD">
        <w:rPr>
          <w:rFonts w:ascii="Arial" w:hAnsi="Arial" w:cs="Arial"/>
          <w:color w:val="000000" w:themeColor="text1"/>
          <w:sz w:val="36"/>
          <w:szCs w:val="36"/>
        </w:rPr>
        <w:t>should not duplicate that support.</w:t>
      </w:r>
      <w:r w:rsidRPr="009E08DD">
        <w:rPr>
          <w:rFonts w:ascii="Arial" w:hAnsi="Arial" w:cs="Arial"/>
          <w:color w:val="000000" w:themeColor="text1"/>
          <w:sz w:val="36"/>
          <w:szCs w:val="36"/>
        </w:rPr>
        <w:t xml:space="preserve"> </w:t>
      </w:r>
      <w:bookmarkEnd w:id="55"/>
    </w:p>
    <w:p w14:paraId="7AD48392" w14:textId="77CC71DC" w:rsidR="00CA0292" w:rsidRPr="009E08DD" w:rsidRDefault="00B6548C" w:rsidP="009E08DD">
      <w:pPr>
        <w:pStyle w:val="Heading2"/>
      </w:pPr>
      <w:bookmarkStart w:id="56" w:name="_Toc47536121"/>
      <w:r w:rsidRPr="009E08DD">
        <w:t>How much can I apply for?</w:t>
      </w:r>
      <w:bookmarkEnd w:id="56"/>
    </w:p>
    <w:p w14:paraId="2180AF84" w14:textId="7E15B5E8" w:rsidR="009148A9" w:rsidRPr="009E08DD" w:rsidRDefault="00B6548C" w:rsidP="00DD5727">
      <w:pPr>
        <w:pStyle w:val="BodyText"/>
        <w:rPr>
          <w:rFonts w:ascii="Arial" w:hAnsi="Arial" w:cs="Arial"/>
          <w:bCs/>
          <w:color w:val="000000" w:themeColor="text1"/>
          <w:sz w:val="36"/>
          <w:szCs w:val="36"/>
        </w:rPr>
      </w:pPr>
      <w:r w:rsidRPr="009E08DD">
        <w:rPr>
          <w:rFonts w:ascii="Arial" w:eastAsia="FS Me Light" w:hAnsi="Arial" w:cs="Arial"/>
          <w:color w:val="000000" w:themeColor="text1"/>
          <w:sz w:val="36"/>
          <w:szCs w:val="36"/>
        </w:rPr>
        <w:t xml:space="preserve">A grant of </w:t>
      </w:r>
      <w:r w:rsidR="000974B8" w:rsidRPr="009E08DD">
        <w:rPr>
          <w:rFonts w:ascii="Arial" w:eastAsia="FS Me Light" w:hAnsi="Arial" w:cs="Arial"/>
          <w:color w:val="000000" w:themeColor="text1"/>
          <w:sz w:val="36"/>
          <w:szCs w:val="36"/>
        </w:rPr>
        <w:t>between £500 and</w:t>
      </w:r>
      <w:r w:rsidR="00343BA9" w:rsidRPr="009E08DD">
        <w:rPr>
          <w:rFonts w:ascii="Arial" w:eastAsia="FS Me Light" w:hAnsi="Arial" w:cs="Arial"/>
          <w:color w:val="000000" w:themeColor="text1"/>
          <w:sz w:val="36"/>
          <w:szCs w:val="36"/>
        </w:rPr>
        <w:t xml:space="preserve"> £</w:t>
      </w:r>
      <w:r w:rsidR="002548CF" w:rsidRPr="009E08DD">
        <w:rPr>
          <w:rFonts w:ascii="Arial" w:eastAsia="FS Me Light" w:hAnsi="Arial" w:cs="Arial"/>
          <w:color w:val="000000" w:themeColor="text1"/>
          <w:sz w:val="36"/>
          <w:szCs w:val="36"/>
        </w:rPr>
        <w:t>50,000</w:t>
      </w:r>
      <w:r w:rsidR="00343BA9" w:rsidRPr="009E08DD">
        <w:rPr>
          <w:rFonts w:ascii="Arial" w:eastAsia="FS Me Light" w:hAnsi="Arial" w:cs="Arial"/>
          <w:color w:val="000000" w:themeColor="text1"/>
          <w:sz w:val="36"/>
          <w:szCs w:val="36"/>
        </w:rPr>
        <w:t xml:space="preserve"> </w:t>
      </w:r>
      <w:r w:rsidRPr="009E08DD">
        <w:rPr>
          <w:rFonts w:ascii="Arial" w:eastAsia="FS Me Light" w:hAnsi="Arial" w:cs="Arial"/>
          <w:color w:val="000000" w:themeColor="text1"/>
          <w:sz w:val="36"/>
          <w:szCs w:val="36"/>
        </w:rPr>
        <w:t xml:space="preserve">to be used </w:t>
      </w:r>
      <w:r w:rsidR="00D47FCF" w:rsidRPr="009E08DD">
        <w:rPr>
          <w:rFonts w:ascii="Arial" w:eastAsia="FS Me Light" w:hAnsi="Arial" w:cs="Arial"/>
          <w:color w:val="000000" w:themeColor="text1"/>
          <w:sz w:val="36"/>
          <w:szCs w:val="36"/>
        </w:rPr>
        <w:t xml:space="preserve">by </w:t>
      </w:r>
      <w:r w:rsidR="31F48A86" w:rsidRPr="009E08DD">
        <w:rPr>
          <w:rFonts w:ascii="Arial" w:eastAsia="FS Me Light" w:hAnsi="Arial" w:cs="Arial"/>
          <w:color w:val="000000" w:themeColor="text1"/>
          <w:sz w:val="36"/>
          <w:szCs w:val="36"/>
        </w:rPr>
        <w:t xml:space="preserve">31 </w:t>
      </w:r>
      <w:r w:rsidR="00D47FCF" w:rsidRPr="009E08DD">
        <w:rPr>
          <w:rFonts w:ascii="Arial" w:eastAsia="FS Me Light" w:hAnsi="Arial" w:cs="Arial"/>
          <w:color w:val="000000" w:themeColor="text1"/>
          <w:sz w:val="36"/>
          <w:szCs w:val="36"/>
        </w:rPr>
        <w:t>March 2021</w:t>
      </w:r>
      <w:r w:rsidRPr="009E08DD">
        <w:rPr>
          <w:rFonts w:ascii="Arial" w:hAnsi="Arial" w:cs="Arial"/>
          <w:bCs/>
          <w:color w:val="000000" w:themeColor="text1"/>
          <w:sz w:val="36"/>
          <w:szCs w:val="36"/>
        </w:rPr>
        <w:t xml:space="preserve">. </w:t>
      </w:r>
    </w:p>
    <w:p w14:paraId="090969BD" w14:textId="1D959973" w:rsidR="6A74FEFB" w:rsidRPr="009E08DD" w:rsidRDefault="5AC89437"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lastRenderedPageBreak/>
        <w:t>Please note that th</w:t>
      </w:r>
      <w:r w:rsidR="00A03CE2" w:rsidRPr="009E08DD">
        <w:rPr>
          <w:rFonts w:ascii="Arial" w:hAnsi="Arial" w:cs="Arial"/>
          <w:color w:val="000000" w:themeColor="text1"/>
          <w:sz w:val="36"/>
          <w:szCs w:val="36"/>
        </w:rPr>
        <w:t>is</w:t>
      </w:r>
      <w:r w:rsidRPr="009E08DD">
        <w:rPr>
          <w:rFonts w:ascii="Arial" w:hAnsi="Arial" w:cs="Arial"/>
          <w:color w:val="000000" w:themeColor="text1"/>
          <w:sz w:val="36"/>
          <w:szCs w:val="36"/>
        </w:rPr>
        <w:t xml:space="preserve"> threshold</w:t>
      </w:r>
      <w:r w:rsidR="00A03CE2" w:rsidRPr="009E08DD">
        <w:rPr>
          <w:rFonts w:ascii="Arial" w:hAnsi="Arial" w:cs="Arial"/>
          <w:color w:val="000000" w:themeColor="text1"/>
          <w:sz w:val="36"/>
          <w:szCs w:val="36"/>
        </w:rPr>
        <w:t xml:space="preserve"> is an</w:t>
      </w:r>
      <w:r w:rsidRPr="009E08DD">
        <w:rPr>
          <w:rFonts w:ascii="Arial" w:hAnsi="Arial" w:cs="Arial"/>
          <w:color w:val="000000" w:themeColor="text1"/>
          <w:sz w:val="36"/>
          <w:szCs w:val="36"/>
        </w:rPr>
        <w:t xml:space="preserve"> u</w:t>
      </w:r>
      <w:r w:rsidR="50DA2E85" w:rsidRPr="009E08DD">
        <w:rPr>
          <w:rFonts w:ascii="Arial" w:hAnsi="Arial" w:cs="Arial"/>
          <w:color w:val="000000" w:themeColor="text1"/>
          <w:sz w:val="36"/>
          <w:szCs w:val="36"/>
        </w:rPr>
        <w:t>p</w:t>
      </w:r>
      <w:r w:rsidRPr="009E08DD">
        <w:rPr>
          <w:rFonts w:ascii="Arial" w:hAnsi="Arial" w:cs="Arial"/>
          <w:color w:val="000000" w:themeColor="text1"/>
          <w:sz w:val="36"/>
          <w:szCs w:val="36"/>
        </w:rPr>
        <w:t>per l</w:t>
      </w:r>
      <w:r w:rsidR="1CB0AC52" w:rsidRPr="009E08DD">
        <w:rPr>
          <w:rFonts w:ascii="Arial" w:hAnsi="Arial" w:cs="Arial"/>
          <w:color w:val="000000" w:themeColor="text1"/>
          <w:sz w:val="36"/>
          <w:szCs w:val="36"/>
        </w:rPr>
        <w:t>imit</w:t>
      </w:r>
      <w:r w:rsidR="11980E69" w:rsidRPr="009E08DD">
        <w:rPr>
          <w:rFonts w:ascii="Arial" w:hAnsi="Arial" w:cs="Arial"/>
          <w:color w:val="000000" w:themeColor="text1"/>
          <w:sz w:val="36"/>
          <w:szCs w:val="36"/>
        </w:rPr>
        <w:t xml:space="preserve"> </w:t>
      </w:r>
      <w:r w:rsidR="00765D9B" w:rsidRPr="009E08DD">
        <w:rPr>
          <w:rFonts w:ascii="Arial" w:hAnsi="Arial" w:cs="Arial"/>
          <w:color w:val="000000" w:themeColor="text1"/>
          <w:sz w:val="36"/>
          <w:szCs w:val="36"/>
        </w:rPr>
        <w:t>rather than a target to aim for</w:t>
      </w:r>
      <w:r w:rsidR="0001665A" w:rsidRPr="009E08DD">
        <w:rPr>
          <w:rFonts w:ascii="Arial" w:hAnsi="Arial" w:cs="Arial"/>
          <w:color w:val="000000" w:themeColor="text1"/>
          <w:sz w:val="36"/>
          <w:szCs w:val="36"/>
        </w:rPr>
        <w:t xml:space="preserve">. </w:t>
      </w:r>
      <w:r w:rsidR="00765D9B" w:rsidRPr="009E08DD">
        <w:rPr>
          <w:rFonts w:ascii="Arial" w:hAnsi="Arial" w:cs="Arial"/>
          <w:color w:val="000000" w:themeColor="text1"/>
          <w:sz w:val="36"/>
          <w:szCs w:val="36"/>
        </w:rPr>
        <w:t>Y</w:t>
      </w:r>
      <w:r w:rsidR="11980E69" w:rsidRPr="009E08DD">
        <w:rPr>
          <w:rFonts w:ascii="Arial" w:hAnsi="Arial" w:cs="Arial"/>
          <w:color w:val="000000" w:themeColor="text1"/>
          <w:sz w:val="36"/>
          <w:szCs w:val="36"/>
        </w:rPr>
        <w:t xml:space="preserve">ou should be clear </w:t>
      </w:r>
      <w:r w:rsidR="00DD57EB" w:rsidRPr="009E08DD">
        <w:rPr>
          <w:rFonts w:ascii="Arial" w:hAnsi="Arial" w:cs="Arial"/>
          <w:color w:val="000000" w:themeColor="text1"/>
          <w:sz w:val="36"/>
          <w:szCs w:val="36"/>
        </w:rPr>
        <w:t xml:space="preserve">in your application </w:t>
      </w:r>
      <w:r w:rsidR="00B618F6" w:rsidRPr="009E08DD">
        <w:rPr>
          <w:rFonts w:ascii="Arial" w:hAnsi="Arial" w:cs="Arial"/>
          <w:color w:val="000000" w:themeColor="text1"/>
          <w:sz w:val="36"/>
          <w:szCs w:val="36"/>
        </w:rPr>
        <w:t xml:space="preserve">about </w:t>
      </w:r>
      <w:r w:rsidR="6CF7B44F" w:rsidRPr="009E08DD">
        <w:rPr>
          <w:rFonts w:ascii="Arial" w:hAnsi="Arial" w:cs="Arial"/>
          <w:color w:val="000000" w:themeColor="text1"/>
          <w:sz w:val="36"/>
          <w:szCs w:val="36"/>
        </w:rPr>
        <w:t xml:space="preserve">why you need the amount </w:t>
      </w:r>
      <w:r w:rsidR="00B618F6" w:rsidRPr="009E08DD">
        <w:rPr>
          <w:rFonts w:ascii="Arial" w:hAnsi="Arial" w:cs="Arial"/>
          <w:color w:val="000000" w:themeColor="text1"/>
          <w:sz w:val="36"/>
          <w:szCs w:val="36"/>
        </w:rPr>
        <w:t xml:space="preserve">of funding </w:t>
      </w:r>
      <w:r w:rsidR="4317BFF7" w:rsidRPr="009E08DD">
        <w:rPr>
          <w:rFonts w:ascii="Arial" w:hAnsi="Arial" w:cs="Arial"/>
          <w:color w:val="000000" w:themeColor="text1"/>
          <w:sz w:val="36"/>
          <w:szCs w:val="36"/>
        </w:rPr>
        <w:t xml:space="preserve">you have requested. </w:t>
      </w:r>
    </w:p>
    <w:p w14:paraId="1BC0119A" w14:textId="488E2669" w:rsidR="000974B8" w:rsidRPr="009E08DD" w:rsidRDefault="000974B8"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The amount you apply for should be appropriate to the size of your organisation</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You should make your own judgment on how much you apply for</w:t>
      </w:r>
      <w:r w:rsidR="0001665A" w:rsidRPr="009E08DD">
        <w:rPr>
          <w:rFonts w:ascii="Arial" w:hAnsi="Arial" w:cs="Arial"/>
          <w:color w:val="000000" w:themeColor="text1"/>
          <w:sz w:val="36"/>
          <w:szCs w:val="36"/>
        </w:rPr>
        <w:t xml:space="preserve">. </w:t>
      </w:r>
      <w:r w:rsidR="007A75E5" w:rsidRPr="009E08DD">
        <w:rPr>
          <w:rFonts w:ascii="Arial" w:hAnsi="Arial" w:cs="Arial"/>
          <w:color w:val="000000" w:themeColor="text1"/>
          <w:sz w:val="36"/>
          <w:szCs w:val="36"/>
        </w:rPr>
        <w:t>W</w:t>
      </w:r>
      <w:r w:rsidRPr="009E08DD">
        <w:rPr>
          <w:rFonts w:ascii="Arial" w:hAnsi="Arial" w:cs="Arial"/>
          <w:color w:val="000000" w:themeColor="text1"/>
          <w:sz w:val="36"/>
          <w:szCs w:val="36"/>
        </w:rPr>
        <w:t xml:space="preserve">e </w:t>
      </w:r>
      <w:r w:rsidR="007A75E5" w:rsidRPr="009E08DD">
        <w:rPr>
          <w:rFonts w:ascii="Arial" w:hAnsi="Arial" w:cs="Arial"/>
          <w:color w:val="000000" w:themeColor="text1"/>
          <w:sz w:val="36"/>
          <w:szCs w:val="36"/>
        </w:rPr>
        <w:t xml:space="preserve">do, however, </w:t>
      </w:r>
      <w:r w:rsidRPr="009E08DD">
        <w:rPr>
          <w:rFonts w:ascii="Arial" w:hAnsi="Arial" w:cs="Arial"/>
          <w:color w:val="000000" w:themeColor="text1"/>
          <w:sz w:val="36"/>
          <w:szCs w:val="36"/>
        </w:rPr>
        <w:t>anticipate that applications will generally be below £10,000</w:t>
      </w:r>
      <w:r w:rsidR="007A75E5" w:rsidRPr="009E08DD">
        <w:rPr>
          <w:rFonts w:ascii="Arial" w:hAnsi="Arial" w:cs="Arial"/>
          <w:color w:val="000000" w:themeColor="text1"/>
          <w:sz w:val="36"/>
          <w:szCs w:val="36"/>
        </w:rPr>
        <w:t xml:space="preserve">, unless you’re a </w:t>
      </w:r>
      <w:r w:rsidRPr="009E08DD">
        <w:rPr>
          <w:rFonts w:ascii="Arial" w:hAnsi="Arial" w:cs="Arial"/>
          <w:color w:val="000000" w:themeColor="text1"/>
          <w:sz w:val="36"/>
          <w:szCs w:val="36"/>
        </w:rPr>
        <w:t>larger venue that will need to consider adaptation of greater numbers and areas of public space</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 xml:space="preserve">You should speak to us at </w:t>
      </w:r>
      <w:hyperlink r:id="rId15" w:history="1">
        <w:r w:rsidRPr="009E08DD">
          <w:rPr>
            <w:rStyle w:val="Hyperlink"/>
            <w:rFonts w:ascii="Arial" w:hAnsi="Arial" w:cs="Arial"/>
            <w:sz w:val="36"/>
            <w:szCs w:val="36"/>
          </w:rPr>
          <w:t>grants@arts.wales</w:t>
        </w:r>
      </w:hyperlink>
      <w:r w:rsidRPr="009E08DD">
        <w:rPr>
          <w:rFonts w:ascii="Arial" w:hAnsi="Arial" w:cs="Arial"/>
          <w:color w:val="000000" w:themeColor="text1"/>
          <w:sz w:val="36"/>
          <w:szCs w:val="36"/>
        </w:rPr>
        <w:t xml:space="preserve"> before making an application for more than £10,000</w:t>
      </w:r>
      <w:r w:rsidR="00CB0AAF" w:rsidRPr="009E08DD">
        <w:rPr>
          <w:rFonts w:ascii="Arial" w:hAnsi="Arial" w:cs="Arial"/>
          <w:color w:val="000000" w:themeColor="text1"/>
          <w:sz w:val="36"/>
          <w:szCs w:val="36"/>
        </w:rPr>
        <w:t>.</w:t>
      </w:r>
    </w:p>
    <w:p w14:paraId="2889EC6E" w14:textId="767F0AAA" w:rsidR="0012796E" w:rsidRPr="009E08DD" w:rsidRDefault="00EA2B7D"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 xml:space="preserve">In exceptional circumstances </w:t>
      </w:r>
      <w:r w:rsidR="006F357A" w:rsidRPr="009E08DD">
        <w:rPr>
          <w:rFonts w:ascii="Arial" w:hAnsi="Arial" w:cs="Arial"/>
          <w:color w:val="000000" w:themeColor="text1"/>
          <w:sz w:val="36"/>
          <w:szCs w:val="36"/>
        </w:rPr>
        <w:t>organisations</w:t>
      </w:r>
      <w:r w:rsidRPr="009E08DD">
        <w:rPr>
          <w:rFonts w:ascii="Arial" w:hAnsi="Arial" w:cs="Arial"/>
          <w:color w:val="000000" w:themeColor="text1"/>
          <w:sz w:val="36"/>
          <w:szCs w:val="36"/>
        </w:rPr>
        <w:t xml:space="preserve"> can </w:t>
      </w:r>
      <w:r w:rsidR="00EB1577" w:rsidRPr="009E08DD">
        <w:rPr>
          <w:rFonts w:ascii="Arial" w:hAnsi="Arial" w:cs="Arial"/>
          <w:color w:val="000000" w:themeColor="text1"/>
          <w:sz w:val="36"/>
          <w:szCs w:val="36"/>
        </w:rPr>
        <w:t xml:space="preserve">request permission to </w:t>
      </w:r>
      <w:r w:rsidRPr="009E08DD">
        <w:rPr>
          <w:rFonts w:ascii="Arial" w:hAnsi="Arial" w:cs="Arial"/>
          <w:color w:val="000000" w:themeColor="text1"/>
          <w:sz w:val="36"/>
          <w:szCs w:val="36"/>
        </w:rPr>
        <w:t xml:space="preserve">apply for </w:t>
      </w:r>
      <w:r w:rsidR="000974B8" w:rsidRPr="009E08DD">
        <w:rPr>
          <w:rFonts w:ascii="Arial" w:hAnsi="Arial" w:cs="Arial"/>
          <w:color w:val="000000" w:themeColor="text1"/>
          <w:sz w:val="36"/>
          <w:szCs w:val="36"/>
        </w:rPr>
        <w:t>more than £50,000</w:t>
      </w:r>
      <w:r w:rsidRPr="009E08DD">
        <w:rPr>
          <w:rFonts w:ascii="Arial" w:hAnsi="Arial" w:cs="Arial"/>
          <w:color w:val="000000" w:themeColor="text1"/>
          <w:sz w:val="36"/>
          <w:szCs w:val="36"/>
        </w:rPr>
        <w:t xml:space="preserve">. </w:t>
      </w:r>
      <w:r w:rsidR="00EC7911" w:rsidRPr="009E08DD">
        <w:rPr>
          <w:rFonts w:ascii="Arial" w:hAnsi="Arial" w:cs="Arial"/>
          <w:color w:val="000000" w:themeColor="text1"/>
          <w:sz w:val="36"/>
          <w:szCs w:val="36"/>
        </w:rPr>
        <w:t xml:space="preserve">Please send this </w:t>
      </w:r>
      <w:r w:rsidR="002841FF" w:rsidRPr="009E08DD">
        <w:rPr>
          <w:rFonts w:ascii="Arial" w:hAnsi="Arial" w:cs="Arial"/>
          <w:color w:val="000000" w:themeColor="text1"/>
          <w:sz w:val="36"/>
          <w:szCs w:val="36"/>
        </w:rPr>
        <w:t xml:space="preserve">request </w:t>
      </w:r>
      <w:r w:rsidR="00EC7911" w:rsidRPr="009E08DD">
        <w:rPr>
          <w:rFonts w:ascii="Arial" w:hAnsi="Arial" w:cs="Arial"/>
          <w:color w:val="000000" w:themeColor="text1"/>
          <w:sz w:val="36"/>
          <w:szCs w:val="36"/>
        </w:rPr>
        <w:t xml:space="preserve">to </w:t>
      </w:r>
      <w:hyperlink r:id="rId16" w:history="1">
        <w:r w:rsidR="00600766" w:rsidRPr="009E08DD">
          <w:rPr>
            <w:rStyle w:val="Hyperlink"/>
            <w:rFonts w:ascii="Arial" w:hAnsi="Arial" w:cs="Arial"/>
            <w:bCs/>
            <w:sz w:val="36"/>
            <w:szCs w:val="36"/>
          </w:rPr>
          <w:t>grants@arts.wales</w:t>
        </w:r>
      </w:hyperlink>
      <w:r w:rsidR="00600766" w:rsidRPr="009E08DD">
        <w:rPr>
          <w:rFonts w:ascii="Arial" w:hAnsi="Arial" w:cs="Arial"/>
          <w:color w:val="000000" w:themeColor="text1"/>
          <w:sz w:val="36"/>
          <w:szCs w:val="36"/>
        </w:rPr>
        <w:t xml:space="preserve"> </w:t>
      </w:r>
      <w:r w:rsidR="007022D3" w:rsidRPr="009E08DD">
        <w:rPr>
          <w:rFonts w:ascii="Arial" w:hAnsi="Arial" w:cs="Arial"/>
          <w:color w:val="000000" w:themeColor="text1"/>
          <w:sz w:val="36"/>
          <w:szCs w:val="36"/>
        </w:rPr>
        <w:t>with a clear rationale</w:t>
      </w:r>
      <w:r w:rsidR="0001665A" w:rsidRPr="009E08DD">
        <w:rPr>
          <w:rFonts w:ascii="Arial" w:hAnsi="Arial" w:cs="Arial"/>
          <w:color w:val="000000" w:themeColor="text1"/>
          <w:sz w:val="36"/>
          <w:szCs w:val="36"/>
        </w:rPr>
        <w:t xml:space="preserve">. </w:t>
      </w:r>
      <w:r w:rsidR="004130CB" w:rsidRPr="009E08DD">
        <w:rPr>
          <w:rFonts w:ascii="Arial" w:hAnsi="Arial" w:cs="Arial"/>
          <w:color w:val="000000" w:themeColor="text1"/>
          <w:sz w:val="36"/>
          <w:szCs w:val="36"/>
        </w:rPr>
        <w:t xml:space="preserve">This must be done at least </w:t>
      </w:r>
      <w:r w:rsidR="0031144D" w:rsidRPr="009E08DD">
        <w:rPr>
          <w:rFonts w:ascii="Arial" w:hAnsi="Arial" w:cs="Arial"/>
          <w:color w:val="000000" w:themeColor="text1"/>
          <w:sz w:val="36"/>
          <w:szCs w:val="36"/>
        </w:rPr>
        <w:t>5 working days before the fund deadline.</w:t>
      </w:r>
    </w:p>
    <w:p w14:paraId="05CA92C5" w14:textId="00A2B82A" w:rsidR="0012796E" w:rsidRPr="009E08DD" w:rsidRDefault="0012796E"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You do not need to provide match funding to support your application although this could strengthen your application if you</w:t>
      </w:r>
      <w:r w:rsidR="00FB6CC4"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 xml:space="preserve">are able </w:t>
      </w:r>
      <w:r w:rsidR="00FB6CC4" w:rsidRPr="009E08DD">
        <w:rPr>
          <w:rFonts w:ascii="Arial" w:hAnsi="Arial" w:cs="Arial"/>
          <w:color w:val="000000" w:themeColor="text1"/>
          <w:sz w:val="36"/>
          <w:szCs w:val="36"/>
        </w:rPr>
        <w:t>to</w:t>
      </w:r>
      <w:r w:rsidRPr="009E08DD">
        <w:rPr>
          <w:rFonts w:ascii="Arial" w:hAnsi="Arial" w:cs="Arial"/>
          <w:color w:val="000000" w:themeColor="text1"/>
          <w:sz w:val="36"/>
          <w:szCs w:val="36"/>
        </w:rPr>
        <w:t xml:space="preserve"> </w:t>
      </w:r>
      <w:r w:rsidR="00FB6CC4" w:rsidRPr="009E08DD">
        <w:rPr>
          <w:rFonts w:ascii="Arial" w:hAnsi="Arial" w:cs="Arial"/>
          <w:color w:val="000000" w:themeColor="text1"/>
          <w:sz w:val="36"/>
          <w:szCs w:val="36"/>
        </w:rPr>
        <w:t>do so.</w:t>
      </w:r>
    </w:p>
    <w:p w14:paraId="7FF70993" w14:textId="77777777" w:rsidR="00EE1D20" w:rsidRPr="009E08DD" w:rsidRDefault="00EE1D20" w:rsidP="009E08DD">
      <w:pPr>
        <w:pStyle w:val="Heading2"/>
      </w:pPr>
      <w:bookmarkStart w:id="57" w:name="_Toc47353526"/>
      <w:bookmarkStart w:id="58" w:name="_Toc47536122"/>
      <w:r w:rsidRPr="009E08DD">
        <w:t>State Aid</w:t>
      </w:r>
      <w:bookmarkEnd w:id="57"/>
      <w:bookmarkEnd w:id="58"/>
    </w:p>
    <w:p w14:paraId="433742DD" w14:textId="3F1B7DD9" w:rsidR="00EE1D20" w:rsidRPr="009E08DD" w:rsidRDefault="00EE1D20"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Larger grants sometimes constitute State Aid</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State Aid is defined as any advantage granted by public authorities through state resources on a selective basis to any organisations that could potentially distort competition and trade in the European Union (EU)</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Although the UK has left the EU, the transitional agreement requires EU State Aid law applies in the UK until 31 December 2020</w:t>
      </w:r>
      <w:r w:rsidR="0001665A" w:rsidRPr="009E08DD">
        <w:rPr>
          <w:rFonts w:ascii="Arial" w:hAnsi="Arial" w:cs="Arial"/>
          <w:color w:val="000000" w:themeColor="text1"/>
          <w:sz w:val="36"/>
          <w:szCs w:val="36"/>
        </w:rPr>
        <w:t xml:space="preserve">. </w:t>
      </w:r>
    </w:p>
    <w:p w14:paraId="3A0CF8DE" w14:textId="77777777" w:rsidR="00EE1D20" w:rsidRPr="009E08DD" w:rsidRDefault="00EE1D20"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You can find more information on State Aid later in these Guidelines.</w:t>
      </w:r>
    </w:p>
    <w:p w14:paraId="7BA64832" w14:textId="77777777" w:rsidR="009E08DD" w:rsidRDefault="009E08DD" w:rsidP="00DD5727">
      <w:pPr>
        <w:pStyle w:val="BodyText"/>
        <w:rPr>
          <w:rFonts w:ascii="Arial" w:hAnsi="Arial" w:cs="Arial"/>
          <w:b/>
          <w:bCs/>
          <w:color w:val="000000" w:themeColor="text1"/>
          <w:sz w:val="36"/>
          <w:szCs w:val="36"/>
        </w:rPr>
      </w:pPr>
    </w:p>
    <w:p w14:paraId="0B50BFEA" w14:textId="77777777" w:rsidR="009E08DD" w:rsidRDefault="009E08DD" w:rsidP="00DD5727">
      <w:pPr>
        <w:pStyle w:val="BodyText"/>
        <w:rPr>
          <w:rFonts w:ascii="Arial" w:hAnsi="Arial" w:cs="Arial"/>
          <w:b/>
          <w:bCs/>
          <w:color w:val="000000" w:themeColor="text1"/>
          <w:sz w:val="36"/>
          <w:szCs w:val="36"/>
        </w:rPr>
      </w:pPr>
    </w:p>
    <w:p w14:paraId="1EB43BA9" w14:textId="352C9B5B" w:rsidR="00EE1D20" w:rsidRPr="009E08DD" w:rsidRDefault="00EE1D20" w:rsidP="00DD5727">
      <w:pPr>
        <w:pStyle w:val="BodyText"/>
        <w:rPr>
          <w:rFonts w:ascii="Arial" w:hAnsi="Arial" w:cs="Arial"/>
          <w:b/>
          <w:bCs/>
          <w:color w:val="000000" w:themeColor="text1"/>
          <w:sz w:val="36"/>
          <w:szCs w:val="36"/>
        </w:rPr>
      </w:pPr>
      <w:r w:rsidRPr="009E08DD">
        <w:rPr>
          <w:rFonts w:ascii="Arial" w:hAnsi="Arial" w:cs="Arial"/>
          <w:b/>
          <w:bCs/>
          <w:color w:val="000000" w:themeColor="text1"/>
          <w:sz w:val="36"/>
          <w:szCs w:val="36"/>
        </w:rPr>
        <w:t>Please note:</w:t>
      </w:r>
    </w:p>
    <w:p w14:paraId="0361822A" w14:textId="00181FF4" w:rsidR="00EE1D20" w:rsidRPr="009E08DD" w:rsidRDefault="00EE1D20"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The above information is not legal advice</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You may wish to obtain legal advice in order to ensure that you’re compliant with the State Aid rules</w:t>
      </w:r>
      <w:r w:rsidR="0001665A" w:rsidRPr="009E08DD">
        <w:rPr>
          <w:rFonts w:ascii="Arial" w:hAnsi="Arial" w:cs="Arial"/>
          <w:color w:val="000000" w:themeColor="text1"/>
          <w:sz w:val="36"/>
          <w:szCs w:val="36"/>
        </w:rPr>
        <w:t xml:space="preserve">. </w:t>
      </w:r>
    </w:p>
    <w:p w14:paraId="768C48F8" w14:textId="54DB7CF9" w:rsidR="00BD11CF" w:rsidRPr="009E08DD" w:rsidRDefault="00BD11CF" w:rsidP="009E08DD">
      <w:pPr>
        <w:pStyle w:val="Heading2"/>
      </w:pPr>
      <w:bookmarkStart w:id="59" w:name="_Toc47536123"/>
      <w:r w:rsidRPr="009E08DD">
        <w:t>Deadlines</w:t>
      </w:r>
      <w:bookmarkEnd w:id="59"/>
    </w:p>
    <w:p w14:paraId="7C89AEC5" w14:textId="61A33BE0" w:rsidR="00651760" w:rsidRPr="009E08DD" w:rsidRDefault="00651760" w:rsidP="00DD5727">
      <w:pPr>
        <w:pStyle w:val="BodyText"/>
        <w:rPr>
          <w:rStyle w:val="Strong"/>
          <w:rFonts w:ascii="Arial" w:hAnsi="Arial" w:cs="Arial"/>
          <w:color w:val="000000" w:themeColor="text1"/>
          <w:sz w:val="36"/>
          <w:szCs w:val="36"/>
        </w:rPr>
      </w:pPr>
      <w:r w:rsidRPr="009E08DD">
        <w:rPr>
          <w:rFonts w:ascii="Arial" w:hAnsi="Arial" w:cs="Arial"/>
          <w:color w:val="000000" w:themeColor="text1"/>
          <w:sz w:val="36"/>
          <w:szCs w:val="36"/>
        </w:rPr>
        <w:t>The fund opens for applications on</w:t>
      </w:r>
      <w:r w:rsidR="002A56D2" w:rsidRPr="009E08DD">
        <w:rPr>
          <w:rFonts w:ascii="Arial" w:hAnsi="Arial" w:cs="Arial"/>
          <w:color w:val="000000" w:themeColor="text1"/>
          <w:sz w:val="36"/>
          <w:szCs w:val="36"/>
        </w:rPr>
        <w:t xml:space="preserve"> </w:t>
      </w:r>
      <w:r w:rsidR="00FE6F04" w:rsidRPr="009E08DD">
        <w:rPr>
          <w:rFonts w:ascii="Arial" w:hAnsi="Arial" w:cs="Arial"/>
          <w:b/>
          <w:bCs/>
          <w:color w:val="000000" w:themeColor="text1"/>
          <w:sz w:val="36"/>
          <w:szCs w:val="36"/>
        </w:rPr>
        <w:t>Monday 17 August 2020</w:t>
      </w:r>
      <w:r w:rsidRPr="009E08DD">
        <w:rPr>
          <w:rFonts w:ascii="Arial" w:hAnsi="Arial" w:cs="Arial"/>
          <w:color w:val="000000" w:themeColor="text1"/>
          <w:sz w:val="36"/>
          <w:szCs w:val="36"/>
        </w:rPr>
        <w:t xml:space="preserve"> and</w:t>
      </w:r>
      <w:r w:rsidRPr="009E08DD">
        <w:rPr>
          <w:rFonts w:ascii="Arial" w:hAnsi="Arial" w:cs="Arial"/>
          <w:b/>
          <w:bCs/>
          <w:color w:val="000000" w:themeColor="text1"/>
          <w:sz w:val="36"/>
          <w:szCs w:val="36"/>
        </w:rPr>
        <w:t xml:space="preserve"> </w:t>
      </w:r>
      <w:r w:rsidRPr="009E08DD">
        <w:rPr>
          <w:rFonts w:ascii="Arial" w:hAnsi="Arial" w:cs="Arial"/>
          <w:color w:val="000000" w:themeColor="text1"/>
          <w:sz w:val="36"/>
          <w:szCs w:val="36"/>
        </w:rPr>
        <w:t>applicants will need to have submitted an online application no later than the deadline of</w:t>
      </w:r>
      <w:r w:rsidRPr="009E08DD">
        <w:rPr>
          <w:rFonts w:ascii="Arial" w:hAnsi="Arial" w:cs="Arial"/>
          <w:b/>
          <w:bCs/>
          <w:color w:val="000000" w:themeColor="text1"/>
          <w:sz w:val="36"/>
          <w:szCs w:val="36"/>
        </w:rPr>
        <w:t xml:space="preserve"> </w:t>
      </w:r>
      <w:r w:rsidRPr="00F22CBE">
        <w:rPr>
          <w:rStyle w:val="Strong"/>
          <w:rFonts w:ascii="Arial" w:hAnsi="Arial" w:cs="Arial"/>
          <w:color w:val="000000" w:themeColor="text1"/>
          <w:sz w:val="36"/>
          <w:szCs w:val="36"/>
        </w:rPr>
        <w:t>5.00</w:t>
      </w:r>
      <w:r w:rsidR="009A7355" w:rsidRPr="00F22CBE">
        <w:rPr>
          <w:rStyle w:val="Strong"/>
          <w:rFonts w:ascii="Arial" w:hAnsi="Arial" w:cs="Arial"/>
          <w:color w:val="000000" w:themeColor="text1"/>
          <w:sz w:val="36"/>
          <w:szCs w:val="36"/>
        </w:rPr>
        <w:t>pm</w:t>
      </w:r>
      <w:r w:rsidR="009A7355" w:rsidRPr="009E08DD">
        <w:rPr>
          <w:rStyle w:val="Strong"/>
          <w:rFonts w:ascii="Arial" w:hAnsi="Arial" w:cs="Arial"/>
          <w:b w:val="0"/>
          <w:bCs w:val="0"/>
          <w:color w:val="000000" w:themeColor="text1"/>
          <w:sz w:val="36"/>
          <w:szCs w:val="36"/>
        </w:rPr>
        <w:t xml:space="preserve"> on </w:t>
      </w:r>
      <w:r w:rsidR="009A7355" w:rsidRPr="009E08DD">
        <w:rPr>
          <w:rFonts w:ascii="Arial" w:hAnsi="Arial" w:cs="Arial"/>
          <w:b/>
          <w:bCs/>
          <w:color w:val="000000" w:themeColor="text1"/>
          <w:sz w:val="36"/>
          <w:szCs w:val="36"/>
        </w:rPr>
        <w:t>Wednesday 9 September 2020</w:t>
      </w:r>
      <w:r w:rsidR="0001665A" w:rsidRPr="009E08DD">
        <w:rPr>
          <w:rFonts w:ascii="Arial" w:hAnsi="Arial" w:cs="Arial"/>
          <w:color w:val="000000" w:themeColor="text1"/>
          <w:sz w:val="36"/>
          <w:szCs w:val="36"/>
        </w:rPr>
        <w:t xml:space="preserve">. </w:t>
      </w:r>
    </w:p>
    <w:p w14:paraId="0784CF7C" w14:textId="77777777" w:rsidR="00423558" w:rsidRPr="009E08DD" w:rsidRDefault="00423558">
      <w:pPr>
        <w:spacing w:before="0" w:after="160" w:line="259" w:lineRule="auto"/>
        <w:rPr>
          <w:rFonts w:ascii="Arial" w:hAnsi="Arial" w:cs="Arial"/>
          <w:color w:val="000000" w:themeColor="text1"/>
          <w:sz w:val="36"/>
          <w:szCs w:val="36"/>
        </w:rPr>
      </w:pPr>
      <w:r w:rsidRPr="009E08DD">
        <w:rPr>
          <w:rFonts w:ascii="Arial" w:hAnsi="Arial" w:cs="Arial"/>
          <w:color w:val="000000" w:themeColor="text1"/>
          <w:sz w:val="36"/>
          <w:szCs w:val="36"/>
        </w:rPr>
        <w:br w:type="page"/>
      </w:r>
    </w:p>
    <w:p w14:paraId="778B2E98" w14:textId="41FC4F8E" w:rsidR="00437FD9" w:rsidRPr="009E08DD" w:rsidRDefault="00D43AEF" w:rsidP="009E08DD">
      <w:pPr>
        <w:pStyle w:val="Heading2"/>
      </w:pPr>
      <w:bookmarkStart w:id="60" w:name="_Toc47536124"/>
      <w:r w:rsidRPr="009E08DD">
        <w:lastRenderedPageBreak/>
        <w:t>What are the priorities for support?</w:t>
      </w:r>
      <w:bookmarkEnd w:id="60"/>
    </w:p>
    <w:p w14:paraId="289EC930" w14:textId="2B656F13" w:rsidR="00500D52" w:rsidRPr="009E08DD" w:rsidRDefault="0002341D" w:rsidP="003E40A9">
      <w:pPr>
        <w:spacing w:after="240"/>
        <w:rPr>
          <w:rFonts w:ascii="Arial" w:hAnsi="Arial" w:cs="Arial"/>
          <w:color w:val="000000" w:themeColor="text1"/>
          <w:sz w:val="36"/>
          <w:szCs w:val="36"/>
        </w:rPr>
      </w:pPr>
      <w:r w:rsidRPr="009E08DD">
        <w:rPr>
          <w:rFonts w:ascii="Arial" w:hAnsi="Arial" w:cs="Arial"/>
          <w:color w:val="000000" w:themeColor="text1"/>
          <w:sz w:val="36"/>
          <w:szCs w:val="36"/>
        </w:rPr>
        <w:t>Wales faces numerous social and economic challenges</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Many of these are legacies of the past</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But enshrined in legislation – the Well</w:t>
      </w:r>
      <w:r w:rsidRPr="009E08DD">
        <w:rPr>
          <w:rFonts w:ascii="Arial" w:hAnsi="Arial" w:cs="Arial"/>
          <w:color w:val="000000" w:themeColor="text1"/>
          <w:sz w:val="36"/>
          <w:szCs w:val="36"/>
        </w:rPr>
        <w:noBreakHyphen/>
        <w:t>being of Future Generations Act (2015) – is a new determination from the Welsh Government to ensure that this generation doesn’t, through indifference or carelessness, leave them as challenges for the next</w:t>
      </w:r>
      <w:r w:rsidR="0001665A" w:rsidRPr="009E08DD">
        <w:rPr>
          <w:rFonts w:ascii="Arial" w:hAnsi="Arial" w:cs="Arial"/>
          <w:color w:val="000000" w:themeColor="text1"/>
          <w:sz w:val="36"/>
          <w:szCs w:val="36"/>
        </w:rPr>
        <w:t xml:space="preserve">. </w:t>
      </w:r>
    </w:p>
    <w:p w14:paraId="24903F6B" w14:textId="14737EAF" w:rsidR="00500D52" w:rsidRPr="009E08DD" w:rsidRDefault="0002341D" w:rsidP="003E40A9">
      <w:pPr>
        <w:spacing w:after="240"/>
        <w:rPr>
          <w:rFonts w:ascii="Arial" w:hAnsi="Arial" w:cs="Arial"/>
          <w:color w:val="000000" w:themeColor="text1"/>
          <w:sz w:val="36"/>
          <w:szCs w:val="36"/>
        </w:rPr>
      </w:pPr>
      <w:r w:rsidRPr="009E08DD">
        <w:rPr>
          <w:rFonts w:ascii="Arial" w:hAnsi="Arial" w:cs="Arial"/>
          <w:color w:val="000000" w:themeColor="text1"/>
          <w:sz w:val="36"/>
          <w:szCs w:val="36"/>
        </w:rPr>
        <w:t xml:space="preserve">The </w:t>
      </w:r>
      <w:r w:rsidR="007C3626" w:rsidRPr="009E08DD">
        <w:rPr>
          <w:rFonts w:ascii="Arial" w:hAnsi="Arial" w:cs="Arial"/>
          <w:color w:val="000000" w:themeColor="text1"/>
          <w:sz w:val="36"/>
          <w:szCs w:val="36"/>
        </w:rPr>
        <w:t xml:space="preserve">Welsh Government’s </w:t>
      </w:r>
      <w:r w:rsidRPr="009E08DD">
        <w:rPr>
          <w:rFonts w:ascii="Arial" w:hAnsi="Arial" w:cs="Arial"/>
          <w:color w:val="000000" w:themeColor="text1"/>
          <w:sz w:val="36"/>
          <w:szCs w:val="36"/>
        </w:rPr>
        <w:t xml:space="preserve">vision is for Wales to be a fair, prosperous and sustainable country, improving the quality of life of people in </w:t>
      </w:r>
      <w:r w:rsidRPr="009E08DD">
        <w:rPr>
          <w:rFonts w:ascii="Arial" w:hAnsi="Arial" w:cs="Arial"/>
          <w:color w:val="000000" w:themeColor="text1"/>
          <w:sz w:val="36"/>
          <w:szCs w:val="36"/>
          <w:u w:val="single"/>
        </w:rPr>
        <w:t>all</w:t>
      </w:r>
      <w:r w:rsidRPr="009E08DD">
        <w:rPr>
          <w:rFonts w:ascii="Arial" w:hAnsi="Arial" w:cs="Arial"/>
          <w:color w:val="000000" w:themeColor="text1"/>
          <w:sz w:val="36"/>
          <w:szCs w:val="36"/>
        </w:rPr>
        <w:t xml:space="preserve"> its communities and working through the medium of the Welsh and English languages</w:t>
      </w:r>
      <w:r w:rsidR="0001665A" w:rsidRPr="009E08DD">
        <w:rPr>
          <w:rFonts w:ascii="Arial" w:hAnsi="Arial" w:cs="Arial"/>
          <w:color w:val="000000" w:themeColor="text1"/>
          <w:sz w:val="36"/>
          <w:szCs w:val="36"/>
        </w:rPr>
        <w:t xml:space="preserve">. </w:t>
      </w:r>
      <w:r w:rsidR="007C3626" w:rsidRPr="009E08DD">
        <w:rPr>
          <w:rFonts w:ascii="Arial" w:hAnsi="Arial" w:cs="Arial"/>
          <w:color w:val="000000" w:themeColor="text1"/>
          <w:sz w:val="36"/>
          <w:szCs w:val="36"/>
        </w:rPr>
        <w:t>T</w:t>
      </w:r>
      <w:r w:rsidR="008B17B0" w:rsidRPr="009E08DD">
        <w:rPr>
          <w:rFonts w:ascii="Arial" w:hAnsi="Arial" w:cs="Arial"/>
          <w:color w:val="000000" w:themeColor="text1"/>
          <w:sz w:val="36"/>
          <w:szCs w:val="36"/>
        </w:rPr>
        <w:t xml:space="preserve">he </w:t>
      </w:r>
      <w:r w:rsidRPr="009E08DD">
        <w:rPr>
          <w:rFonts w:ascii="Arial" w:hAnsi="Arial" w:cs="Arial"/>
          <w:color w:val="000000" w:themeColor="text1"/>
          <w:sz w:val="36"/>
          <w:szCs w:val="36"/>
        </w:rPr>
        <w:t xml:space="preserve">organisations </w:t>
      </w:r>
      <w:r w:rsidR="008B17B0" w:rsidRPr="009E08DD">
        <w:rPr>
          <w:rFonts w:ascii="Arial" w:hAnsi="Arial" w:cs="Arial"/>
          <w:color w:val="000000" w:themeColor="text1"/>
          <w:sz w:val="36"/>
          <w:szCs w:val="36"/>
        </w:rPr>
        <w:t xml:space="preserve">that we fund </w:t>
      </w:r>
      <w:r w:rsidR="007C3626" w:rsidRPr="009E08DD">
        <w:rPr>
          <w:rFonts w:ascii="Arial" w:hAnsi="Arial" w:cs="Arial"/>
          <w:color w:val="000000" w:themeColor="text1"/>
          <w:sz w:val="36"/>
          <w:szCs w:val="36"/>
        </w:rPr>
        <w:t xml:space="preserve">will need to show </w:t>
      </w:r>
      <w:r w:rsidR="00433BC6" w:rsidRPr="009E08DD">
        <w:rPr>
          <w:rFonts w:ascii="Arial" w:hAnsi="Arial" w:cs="Arial"/>
          <w:color w:val="000000" w:themeColor="text1"/>
          <w:sz w:val="36"/>
          <w:szCs w:val="36"/>
        </w:rPr>
        <w:t xml:space="preserve">how they </w:t>
      </w:r>
      <w:r w:rsidR="008B17B0" w:rsidRPr="009E08DD">
        <w:rPr>
          <w:rFonts w:ascii="Arial" w:hAnsi="Arial" w:cs="Arial"/>
          <w:color w:val="000000" w:themeColor="text1"/>
          <w:sz w:val="36"/>
          <w:szCs w:val="36"/>
        </w:rPr>
        <w:t>embed the principles of equality and diversity in all that they do</w:t>
      </w:r>
      <w:r w:rsidRPr="009E08DD">
        <w:rPr>
          <w:rFonts w:ascii="Arial" w:hAnsi="Arial" w:cs="Arial"/>
          <w:color w:val="000000" w:themeColor="text1"/>
          <w:sz w:val="36"/>
          <w:szCs w:val="36"/>
        </w:rPr>
        <w:t>, including governance</w:t>
      </w:r>
      <w:r w:rsidR="00500D52" w:rsidRPr="009E08DD">
        <w:rPr>
          <w:rFonts w:ascii="Arial" w:hAnsi="Arial" w:cs="Arial"/>
          <w:color w:val="000000" w:themeColor="text1"/>
          <w:sz w:val="36"/>
          <w:szCs w:val="36"/>
        </w:rPr>
        <w:t>, workforce and through the activity that they present</w:t>
      </w:r>
      <w:r w:rsidR="0001665A" w:rsidRPr="009E08DD">
        <w:rPr>
          <w:rFonts w:ascii="Arial" w:hAnsi="Arial" w:cs="Arial"/>
          <w:color w:val="000000" w:themeColor="text1"/>
          <w:sz w:val="36"/>
          <w:szCs w:val="36"/>
        </w:rPr>
        <w:t xml:space="preserve">. </w:t>
      </w:r>
    </w:p>
    <w:p w14:paraId="6823C0A2" w14:textId="63EB3870" w:rsidR="008B17B0" w:rsidRPr="009E08DD" w:rsidRDefault="008B17B0"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We want more people in communities and places less well</w:t>
      </w:r>
      <w:r w:rsidR="519466FF" w:rsidRPr="009E08DD">
        <w:rPr>
          <w:rFonts w:ascii="Arial" w:hAnsi="Arial" w:cs="Arial"/>
          <w:color w:val="000000" w:themeColor="text1"/>
          <w:sz w:val="36"/>
          <w:szCs w:val="36"/>
        </w:rPr>
        <w:t>-</w:t>
      </w:r>
      <w:r w:rsidRPr="009E08DD">
        <w:rPr>
          <w:rFonts w:ascii="Arial" w:hAnsi="Arial" w:cs="Arial"/>
          <w:color w:val="000000" w:themeColor="text1"/>
          <w:sz w:val="36"/>
          <w:szCs w:val="36"/>
        </w:rPr>
        <w:t xml:space="preserve">served by </w:t>
      </w:r>
      <w:r w:rsidR="00500D52" w:rsidRPr="009E08DD">
        <w:rPr>
          <w:rFonts w:ascii="Arial" w:hAnsi="Arial" w:cs="Arial"/>
          <w:color w:val="000000" w:themeColor="text1"/>
          <w:sz w:val="36"/>
          <w:szCs w:val="36"/>
        </w:rPr>
        <w:t xml:space="preserve">the </w:t>
      </w:r>
      <w:r w:rsidRPr="009E08DD">
        <w:rPr>
          <w:rFonts w:ascii="Arial" w:hAnsi="Arial" w:cs="Arial"/>
          <w:color w:val="000000" w:themeColor="text1"/>
          <w:sz w:val="36"/>
          <w:szCs w:val="36"/>
        </w:rPr>
        <w:t>arts to have opportunities to enjoy and take part in the cultural activities</w:t>
      </w:r>
      <w:r w:rsidR="00194893"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 xml:space="preserve">We attach particular importance to </w:t>
      </w:r>
      <w:r w:rsidR="00433BC6" w:rsidRPr="009E08DD">
        <w:rPr>
          <w:rFonts w:ascii="Arial" w:hAnsi="Arial" w:cs="Arial"/>
          <w:color w:val="000000" w:themeColor="text1"/>
          <w:sz w:val="36"/>
          <w:szCs w:val="36"/>
        </w:rPr>
        <w:t xml:space="preserve">organisations </w:t>
      </w:r>
      <w:r w:rsidR="000C6CFB" w:rsidRPr="009E08DD">
        <w:rPr>
          <w:rFonts w:ascii="Arial" w:hAnsi="Arial" w:cs="Arial"/>
          <w:color w:val="000000" w:themeColor="text1"/>
          <w:sz w:val="36"/>
          <w:szCs w:val="36"/>
        </w:rPr>
        <w:t xml:space="preserve">who demonstrate a practical commitment to </w:t>
      </w:r>
      <w:r w:rsidRPr="009E08DD">
        <w:rPr>
          <w:rFonts w:ascii="Arial" w:hAnsi="Arial" w:cs="Arial"/>
          <w:color w:val="000000" w:themeColor="text1"/>
          <w:sz w:val="36"/>
          <w:szCs w:val="36"/>
        </w:rPr>
        <w:t>work</w:t>
      </w:r>
      <w:r w:rsidR="000C6CFB" w:rsidRPr="009E08DD">
        <w:rPr>
          <w:rFonts w:ascii="Arial" w:hAnsi="Arial" w:cs="Arial"/>
          <w:color w:val="000000" w:themeColor="text1"/>
          <w:sz w:val="36"/>
          <w:szCs w:val="36"/>
        </w:rPr>
        <w:t>ing</w:t>
      </w:r>
      <w:r w:rsidRPr="009E08DD">
        <w:rPr>
          <w:rFonts w:ascii="Arial" w:hAnsi="Arial" w:cs="Arial"/>
          <w:color w:val="000000" w:themeColor="text1"/>
          <w:sz w:val="36"/>
          <w:szCs w:val="36"/>
        </w:rPr>
        <w:t xml:space="preserve"> with and for deaf and disabled people</w:t>
      </w:r>
      <w:r w:rsidR="00694CCA" w:rsidRPr="009E08DD">
        <w:rPr>
          <w:rFonts w:ascii="Arial" w:hAnsi="Arial" w:cs="Arial"/>
          <w:color w:val="000000" w:themeColor="text1"/>
          <w:sz w:val="36"/>
          <w:szCs w:val="36"/>
        </w:rPr>
        <w:t>,</w:t>
      </w:r>
      <w:r w:rsidR="00500D52" w:rsidRPr="009E08DD">
        <w:rPr>
          <w:rFonts w:ascii="Arial" w:hAnsi="Arial" w:cs="Arial"/>
          <w:color w:val="000000" w:themeColor="text1"/>
          <w:sz w:val="36"/>
          <w:szCs w:val="36"/>
        </w:rPr>
        <w:t xml:space="preserve"> </w:t>
      </w:r>
      <w:r w:rsidR="17D837AC" w:rsidRPr="009E08DD">
        <w:rPr>
          <w:rFonts w:ascii="Arial" w:hAnsi="Arial" w:cs="Arial"/>
          <w:color w:val="000000" w:themeColor="text1"/>
          <w:sz w:val="36"/>
          <w:szCs w:val="36"/>
        </w:rPr>
        <w:t xml:space="preserve">black people and non-black people of colour, </w:t>
      </w:r>
      <w:r w:rsidR="20410F4B" w:rsidRPr="009E08DD">
        <w:rPr>
          <w:rFonts w:ascii="Arial" w:hAnsi="Arial" w:cs="Arial"/>
          <w:color w:val="000000" w:themeColor="text1"/>
          <w:sz w:val="36"/>
          <w:szCs w:val="36"/>
        </w:rPr>
        <w:t>and Welsh speakers</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 xml:space="preserve">We’ll expect you to demonstrate </w:t>
      </w:r>
      <w:r w:rsidR="00951E4A" w:rsidRPr="009E08DD">
        <w:rPr>
          <w:rFonts w:ascii="Arial" w:hAnsi="Arial" w:cs="Arial"/>
          <w:color w:val="000000" w:themeColor="text1"/>
          <w:sz w:val="36"/>
          <w:szCs w:val="36"/>
        </w:rPr>
        <w:t xml:space="preserve">in your application </w:t>
      </w:r>
      <w:r w:rsidRPr="009E08DD">
        <w:rPr>
          <w:rFonts w:ascii="Arial" w:hAnsi="Arial" w:cs="Arial"/>
          <w:color w:val="000000" w:themeColor="text1"/>
          <w:sz w:val="36"/>
          <w:szCs w:val="36"/>
        </w:rPr>
        <w:t>how</w:t>
      </w:r>
      <w:r w:rsidR="00951E4A" w:rsidRPr="009E08DD">
        <w:rPr>
          <w:rFonts w:ascii="Arial" w:hAnsi="Arial" w:cs="Arial"/>
          <w:color w:val="000000" w:themeColor="text1"/>
          <w:sz w:val="36"/>
          <w:szCs w:val="36"/>
        </w:rPr>
        <w:t xml:space="preserve"> you, as an organisation,</w:t>
      </w:r>
      <w:r w:rsidRPr="009E08DD">
        <w:rPr>
          <w:rFonts w:ascii="Arial" w:hAnsi="Arial" w:cs="Arial"/>
          <w:color w:val="000000" w:themeColor="text1"/>
          <w:sz w:val="36"/>
          <w:szCs w:val="36"/>
        </w:rPr>
        <w:t xml:space="preserve"> </w:t>
      </w:r>
      <w:r w:rsidR="00951E4A" w:rsidRPr="009E08DD">
        <w:rPr>
          <w:rFonts w:ascii="Arial" w:hAnsi="Arial" w:cs="Arial"/>
          <w:color w:val="000000" w:themeColor="text1"/>
          <w:sz w:val="36"/>
          <w:szCs w:val="36"/>
        </w:rPr>
        <w:t xml:space="preserve">have </w:t>
      </w:r>
      <w:r w:rsidRPr="009E08DD">
        <w:rPr>
          <w:rFonts w:ascii="Arial" w:hAnsi="Arial" w:cs="Arial"/>
          <w:color w:val="000000" w:themeColor="text1"/>
          <w:sz w:val="36"/>
          <w:szCs w:val="36"/>
        </w:rPr>
        <w:t>considered these issues</w:t>
      </w:r>
      <w:r w:rsidR="00D50860" w:rsidRPr="009E08DD">
        <w:rPr>
          <w:rFonts w:ascii="Arial" w:hAnsi="Arial" w:cs="Arial"/>
          <w:color w:val="000000" w:themeColor="text1"/>
          <w:sz w:val="36"/>
          <w:szCs w:val="36"/>
        </w:rPr>
        <w:t xml:space="preserve"> and intend to apply them in the future</w:t>
      </w:r>
      <w:r w:rsidRPr="009E08DD">
        <w:rPr>
          <w:rFonts w:ascii="Arial" w:hAnsi="Arial" w:cs="Arial"/>
          <w:color w:val="000000" w:themeColor="text1"/>
          <w:sz w:val="36"/>
          <w:szCs w:val="36"/>
        </w:rPr>
        <w:t>.</w:t>
      </w:r>
    </w:p>
    <w:p w14:paraId="3918B888" w14:textId="2A3D5332" w:rsidR="00416A37" w:rsidRPr="009E08DD" w:rsidRDefault="00416A37" w:rsidP="009E08DD">
      <w:pPr>
        <w:pStyle w:val="Heading2"/>
      </w:pPr>
      <w:bookmarkStart w:id="61" w:name="_Toc47536125"/>
      <w:r w:rsidRPr="009E08DD">
        <w:t>The ‘</w:t>
      </w:r>
      <w:r w:rsidR="0094483D" w:rsidRPr="009E08DD">
        <w:t>C</w:t>
      </w:r>
      <w:r w:rsidRPr="009E08DD">
        <w:t xml:space="preserve">ultural </w:t>
      </w:r>
      <w:r w:rsidR="0094483D" w:rsidRPr="009E08DD">
        <w:t>C</w:t>
      </w:r>
      <w:r w:rsidRPr="009E08DD">
        <w:t>ontract’</w:t>
      </w:r>
      <w:bookmarkEnd w:id="61"/>
    </w:p>
    <w:p w14:paraId="42D4966B" w14:textId="40BE0A48" w:rsidR="00416A37" w:rsidRPr="009E08DD" w:rsidRDefault="00E543E9" w:rsidP="003E40A9">
      <w:pPr>
        <w:pStyle w:val="BodyTextIndent2"/>
        <w:spacing w:before="240" w:after="240" w:line="320" w:lineRule="atLeast"/>
        <w:ind w:left="0" w:right="283"/>
        <w:rPr>
          <w:rFonts w:ascii="Arial" w:hAnsi="Arial" w:cs="Arial"/>
          <w:color w:val="000000" w:themeColor="text1"/>
          <w:sz w:val="36"/>
          <w:szCs w:val="36"/>
        </w:rPr>
      </w:pPr>
      <w:r w:rsidRPr="009E08DD">
        <w:rPr>
          <w:rFonts w:ascii="Arial" w:eastAsiaTheme="minorEastAsia" w:hAnsi="Arial" w:cs="Arial"/>
          <w:color w:val="000000" w:themeColor="text1"/>
          <w:sz w:val="36"/>
          <w:szCs w:val="36"/>
        </w:rPr>
        <w:t xml:space="preserve">Those receiving support from this </w:t>
      </w:r>
      <w:r w:rsidR="00416A37" w:rsidRPr="009E08DD">
        <w:rPr>
          <w:rFonts w:ascii="Arial" w:eastAsiaTheme="minorEastAsia" w:hAnsi="Arial" w:cs="Arial"/>
          <w:color w:val="000000" w:themeColor="text1"/>
          <w:sz w:val="36"/>
          <w:szCs w:val="36"/>
        </w:rPr>
        <w:t>fund</w:t>
      </w:r>
      <w:r w:rsidRPr="009E08DD">
        <w:rPr>
          <w:rFonts w:ascii="Arial" w:eastAsiaTheme="minorEastAsia" w:hAnsi="Arial" w:cs="Arial"/>
          <w:color w:val="000000" w:themeColor="text1"/>
          <w:sz w:val="36"/>
          <w:szCs w:val="36"/>
        </w:rPr>
        <w:t xml:space="preserve"> will be expected </w:t>
      </w:r>
      <w:r w:rsidR="00EC23A2" w:rsidRPr="009E08DD">
        <w:rPr>
          <w:rFonts w:ascii="Arial" w:eastAsiaTheme="minorEastAsia" w:hAnsi="Arial" w:cs="Arial"/>
          <w:color w:val="000000" w:themeColor="text1"/>
          <w:sz w:val="36"/>
          <w:szCs w:val="36"/>
        </w:rPr>
        <w:t>to sign up to the Welsh Government’s ‘</w:t>
      </w:r>
      <w:r w:rsidR="0094483D" w:rsidRPr="009E08DD">
        <w:rPr>
          <w:rFonts w:ascii="Arial" w:eastAsiaTheme="minorEastAsia" w:hAnsi="Arial" w:cs="Arial"/>
          <w:color w:val="000000" w:themeColor="text1"/>
          <w:sz w:val="36"/>
          <w:szCs w:val="36"/>
        </w:rPr>
        <w:t>C</w:t>
      </w:r>
      <w:r w:rsidR="00EC23A2" w:rsidRPr="009E08DD">
        <w:rPr>
          <w:rFonts w:ascii="Arial" w:eastAsiaTheme="minorEastAsia" w:hAnsi="Arial" w:cs="Arial"/>
          <w:color w:val="000000" w:themeColor="text1"/>
          <w:sz w:val="36"/>
          <w:szCs w:val="36"/>
        </w:rPr>
        <w:t xml:space="preserve">ultural </w:t>
      </w:r>
      <w:r w:rsidR="0094483D" w:rsidRPr="009E08DD">
        <w:rPr>
          <w:rFonts w:ascii="Arial" w:eastAsiaTheme="minorEastAsia" w:hAnsi="Arial" w:cs="Arial"/>
          <w:color w:val="000000" w:themeColor="text1"/>
          <w:sz w:val="36"/>
          <w:szCs w:val="36"/>
        </w:rPr>
        <w:t>C</w:t>
      </w:r>
      <w:r w:rsidR="00EC23A2" w:rsidRPr="009E08DD">
        <w:rPr>
          <w:rFonts w:ascii="Arial" w:eastAsiaTheme="minorEastAsia" w:hAnsi="Arial" w:cs="Arial"/>
          <w:color w:val="000000" w:themeColor="text1"/>
          <w:sz w:val="36"/>
          <w:szCs w:val="36"/>
        </w:rPr>
        <w:t>ontract’</w:t>
      </w:r>
      <w:r w:rsidR="0001665A" w:rsidRPr="009E08DD">
        <w:rPr>
          <w:rFonts w:ascii="Arial" w:eastAsiaTheme="minorEastAsia" w:hAnsi="Arial" w:cs="Arial"/>
          <w:color w:val="000000" w:themeColor="text1"/>
          <w:sz w:val="36"/>
          <w:szCs w:val="36"/>
        </w:rPr>
        <w:t xml:space="preserve">. </w:t>
      </w:r>
    </w:p>
    <w:p w14:paraId="145E31D8" w14:textId="0DAA1847" w:rsidR="00416A37" w:rsidRPr="009E08DD" w:rsidRDefault="00416A37" w:rsidP="003E40A9">
      <w:pPr>
        <w:pStyle w:val="BodyTextIndent2"/>
        <w:spacing w:before="240" w:after="240" w:line="320" w:lineRule="atLeast"/>
        <w:ind w:left="0" w:right="283"/>
        <w:rPr>
          <w:rFonts w:ascii="Arial" w:hAnsi="Arial" w:cs="Arial"/>
          <w:color w:val="000000" w:themeColor="text1"/>
          <w:sz w:val="36"/>
          <w:szCs w:val="36"/>
        </w:rPr>
      </w:pPr>
      <w:r w:rsidRPr="009E08DD">
        <w:rPr>
          <w:rFonts w:ascii="Arial" w:hAnsi="Arial" w:cs="Arial"/>
          <w:color w:val="000000" w:themeColor="text1"/>
          <w:sz w:val="36"/>
          <w:szCs w:val="36"/>
        </w:rPr>
        <w:t>The Welsh Government’s vision is of a Wales that is fair, prosperous and confident, improving the quality of life of its people in all of the country’s communities</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 xml:space="preserve">The </w:t>
      </w:r>
      <w:r w:rsidRPr="009E08DD">
        <w:rPr>
          <w:rFonts w:ascii="Arial" w:eastAsiaTheme="minorEastAsia" w:hAnsi="Arial" w:cs="Arial"/>
          <w:color w:val="000000" w:themeColor="text1"/>
          <w:sz w:val="36"/>
          <w:szCs w:val="36"/>
        </w:rPr>
        <w:lastRenderedPageBreak/>
        <w:t>development of a ‘Cultural Contract’ is designed to encourage applicants to adopt new commitments that ensure that public investment is deployed with a social purpose. This will build on the Welsh Government’s existing ‘Economic Contract’.</w:t>
      </w:r>
    </w:p>
    <w:p w14:paraId="427CB87B" w14:textId="28E83B80" w:rsidR="00416A37" w:rsidRPr="009E08DD" w:rsidRDefault="00416A37" w:rsidP="003E40A9">
      <w:pPr>
        <w:spacing w:after="240"/>
        <w:rPr>
          <w:rFonts w:ascii="Arial" w:hAnsi="Arial" w:cs="Arial"/>
          <w:color w:val="000000" w:themeColor="text1"/>
          <w:sz w:val="36"/>
          <w:szCs w:val="36"/>
        </w:rPr>
      </w:pPr>
      <w:r w:rsidRPr="009E08DD">
        <w:rPr>
          <w:rFonts w:ascii="Arial" w:hAnsi="Arial" w:cs="Arial"/>
          <w:color w:val="000000" w:themeColor="text1"/>
          <w:sz w:val="36"/>
          <w:szCs w:val="36"/>
        </w:rPr>
        <w:t>Activity that we will expect applicants to demonstrate in their future plans include:</w:t>
      </w:r>
    </w:p>
    <w:p w14:paraId="45BE3068" w14:textId="77777777" w:rsidR="00416A37" w:rsidRPr="009E08DD" w:rsidRDefault="00416A37"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Fair Work – ensuring appropriate rates of pay and maximising opportunities to engage and support freelance workers</w:t>
      </w:r>
    </w:p>
    <w:p w14:paraId="2C53EAF0" w14:textId="77777777" w:rsidR="00416A37" w:rsidRPr="009E08DD" w:rsidRDefault="00416A37"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Board and workforce diversity – to increase the involvement, throughout the organisation and in the work you deliver, of Black people, non-Black people of colour, deaf and disabled people and people with other protected characteristics, including Welsh speakers</w:t>
      </w:r>
    </w:p>
    <w:p w14:paraId="2A68B4E8" w14:textId="77777777" w:rsidR="00416A37" w:rsidRPr="009E08DD" w:rsidRDefault="00416A37"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Retained staff helping to support wider initiatives (for example contact tracing to support “Test, Trace, Protect”)</w:t>
      </w:r>
    </w:p>
    <w:p w14:paraId="0DF0F935" w14:textId="77777777" w:rsidR="00416A37" w:rsidRPr="009E08DD" w:rsidRDefault="00416A37"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Supporting arts and health initiatives, including social prescribing</w:t>
      </w:r>
    </w:p>
    <w:p w14:paraId="70952052" w14:textId="77777777" w:rsidR="00416A37" w:rsidRPr="009E08DD" w:rsidRDefault="00416A37" w:rsidP="00F22CBE">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Environmental sustainability – minimising the environmental impact of your activities </w:t>
      </w:r>
    </w:p>
    <w:p w14:paraId="7E8EB129" w14:textId="29E4AF84" w:rsidR="00D242C5" w:rsidRPr="009E08DD" w:rsidRDefault="00D242C5" w:rsidP="009E08DD">
      <w:pPr>
        <w:pStyle w:val="Heading2"/>
      </w:pPr>
      <w:bookmarkStart w:id="62" w:name="_Toc47536126"/>
      <w:r w:rsidRPr="009E08DD">
        <w:t>What can I apply for?</w:t>
      </w:r>
      <w:bookmarkEnd w:id="62"/>
    </w:p>
    <w:p w14:paraId="200ABC2E" w14:textId="77777777" w:rsidR="008958C5" w:rsidRPr="009E08DD" w:rsidRDefault="008958C5" w:rsidP="003E40A9">
      <w:pPr>
        <w:spacing w:after="240"/>
        <w:rPr>
          <w:rFonts w:ascii="Arial" w:hAnsi="Arial" w:cs="Arial"/>
          <w:color w:val="000000" w:themeColor="text1"/>
          <w:sz w:val="36"/>
          <w:szCs w:val="36"/>
        </w:rPr>
      </w:pPr>
      <w:r w:rsidRPr="009E08DD">
        <w:rPr>
          <w:rFonts w:ascii="Arial" w:hAnsi="Arial" w:cs="Arial"/>
          <w:color w:val="000000" w:themeColor="text1"/>
          <w:sz w:val="36"/>
          <w:szCs w:val="36"/>
        </w:rPr>
        <w:t>Funding can cover a variety of different ‘projects’ including but not limited to:</w:t>
      </w:r>
    </w:p>
    <w:p w14:paraId="3482C586" w14:textId="77777777" w:rsidR="008958C5" w:rsidRPr="009E08DD" w:rsidRDefault="008958C5" w:rsidP="004C407F">
      <w:pPr>
        <w:pStyle w:val="ListBullet"/>
        <w:rPr>
          <w:rFonts w:ascii="Arial" w:hAnsi="Arial" w:cs="Arial"/>
          <w:color w:val="000000" w:themeColor="text1"/>
          <w:sz w:val="36"/>
          <w:szCs w:val="36"/>
        </w:rPr>
      </w:pPr>
      <w:r w:rsidRPr="009E08DD">
        <w:rPr>
          <w:rFonts w:ascii="Arial" w:hAnsi="Arial" w:cs="Arial"/>
          <w:color w:val="000000" w:themeColor="text1"/>
          <w:sz w:val="36"/>
          <w:szCs w:val="36"/>
        </w:rPr>
        <w:t>Equipment needed for a building to make it safe for reopening to the public/staff</w:t>
      </w:r>
    </w:p>
    <w:p w14:paraId="17E067B2" w14:textId="77777777" w:rsidR="008958C5" w:rsidRPr="009E08DD" w:rsidRDefault="008958C5" w:rsidP="004C407F">
      <w:pPr>
        <w:pStyle w:val="ListBullet"/>
        <w:rPr>
          <w:rFonts w:ascii="Arial" w:hAnsi="Arial" w:cs="Arial"/>
          <w:color w:val="000000" w:themeColor="text1"/>
          <w:sz w:val="36"/>
          <w:szCs w:val="36"/>
        </w:rPr>
      </w:pPr>
      <w:r w:rsidRPr="009E08DD">
        <w:rPr>
          <w:rFonts w:ascii="Arial" w:hAnsi="Arial" w:cs="Arial"/>
          <w:color w:val="000000" w:themeColor="text1"/>
          <w:sz w:val="36"/>
          <w:szCs w:val="36"/>
        </w:rPr>
        <w:t>Minor works needed for a building to make it safe for reopening to the public/staff</w:t>
      </w:r>
    </w:p>
    <w:p w14:paraId="16F6CC1E" w14:textId="77777777" w:rsidR="008958C5" w:rsidRPr="009E08DD" w:rsidRDefault="008958C5" w:rsidP="004C407F">
      <w:pPr>
        <w:pStyle w:val="ListBullet"/>
        <w:rPr>
          <w:rFonts w:ascii="Arial" w:hAnsi="Arial" w:cs="Arial"/>
          <w:color w:val="000000" w:themeColor="text1"/>
          <w:sz w:val="36"/>
          <w:szCs w:val="36"/>
        </w:rPr>
      </w:pPr>
      <w:r w:rsidRPr="009E08DD">
        <w:rPr>
          <w:rFonts w:ascii="Arial" w:hAnsi="Arial" w:cs="Arial"/>
          <w:color w:val="000000" w:themeColor="text1"/>
          <w:sz w:val="36"/>
          <w:szCs w:val="36"/>
        </w:rPr>
        <w:lastRenderedPageBreak/>
        <w:t>Equipment that will allow you to adapt your working practices to facilitate more remote working</w:t>
      </w:r>
    </w:p>
    <w:p w14:paraId="15015412" w14:textId="77777777" w:rsidR="008958C5" w:rsidRPr="009E08DD" w:rsidRDefault="008958C5" w:rsidP="004C407F">
      <w:pPr>
        <w:pStyle w:val="ListBullet"/>
        <w:rPr>
          <w:rFonts w:ascii="Arial" w:hAnsi="Arial" w:cs="Arial"/>
          <w:color w:val="000000" w:themeColor="text1"/>
          <w:sz w:val="36"/>
          <w:szCs w:val="36"/>
        </w:rPr>
      </w:pPr>
      <w:r w:rsidRPr="009E08DD">
        <w:rPr>
          <w:rFonts w:ascii="Arial" w:hAnsi="Arial" w:cs="Arial"/>
          <w:color w:val="000000" w:themeColor="text1"/>
          <w:sz w:val="36"/>
          <w:szCs w:val="36"/>
        </w:rPr>
        <w:t>Equipment that could allow you to adapt your ‘product’ to a different mode of delivery</w:t>
      </w:r>
    </w:p>
    <w:p w14:paraId="613F65F0" w14:textId="207E5334" w:rsidR="008958C5" w:rsidRPr="009E08DD" w:rsidRDefault="008958C5" w:rsidP="003E40A9">
      <w:pPr>
        <w:spacing w:after="240"/>
        <w:rPr>
          <w:rFonts w:ascii="Arial" w:hAnsi="Arial" w:cs="Arial"/>
          <w:color w:val="000000" w:themeColor="text1"/>
          <w:sz w:val="36"/>
          <w:szCs w:val="36"/>
        </w:rPr>
      </w:pPr>
      <w:r w:rsidRPr="009E08DD">
        <w:rPr>
          <w:rFonts w:ascii="Arial" w:hAnsi="Arial" w:cs="Arial"/>
          <w:color w:val="000000" w:themeColor="text1"/>
          <w:sz w:val="36"/>
          <w:szCs w:val="36"/>
        </w:rPr>
        <w:t>Organisations can apply to this fund if they are also applying to our separate Cultural Recovery Fund</w:t>
      </w:r>
      <w:r w:rsidR="0001665A" w:rsidRPr="009E08DD">
        <w:rPr>
          <w:rFonts w:ascii="Arial" w:hAnsi="Arial" w:cs="Arial"/>
          <w:color w:val="000000" w:themeColor="text1"/>
          <w:sz w:val="36"/>
          <w:szCs w:val="36"/>
        </w:rPr>
        <w:t xml:space="preserve">. </w:t>
      </w:r>
      <w:r w:rsidR="00CB5FDC" w:rsidRPr="009E08DD">
        <w:rPr>
          <w:rFonts w:ascii="Arial" w:hAnsi="Arial" w:cs="Arial"/>
          <w:color w:val="000000" w:themeColor="text1"/>
          <w:sz w:val="36"/>
          <w:szCs w:val="36"/>
        </w:rPr>
        <w:t>However</w:t>
      </w:r>
      <w:r w:rsidR="007A75E5" w:rsidRPr="009E08DD">
        <w:rPr>
          <w:rFonts w:ascii="Arial" w:hAnsi="Arial" w:cs="Arial"/>
          <w:color w:val="000000" w:themeColor="text1"/>
          <w:sz w:val="36"/>
          <w:szCs w:val="36"/>
        </w:rPr>
        <w:t>,</w:t>
      </w:r>
      <w:r w:rsidR="00CB5FDC" w:rsidRPr="009E08DD">
        <w:rPr>
          <w:rFonts w:ascii="Arial" w:hAnsi="Arial" w:cs="Arial"/>
          <w:color w:val="000000" w:themeColor="text1"/>
          <w:sz w:val="36"/>
          <w:szCs w:val="36"/>
        </w:rPr>
        <w:t xml:space="preserve"> you should not include capital requests on both applications</w:t>
      </w:r>
      <w:r w:rsidR="00FF653A" w:rsidRPr="009E08DD">
        <w:rPr>
          <w:rFonts w:ascii="Arial" w:hAnsi="Arial" w:cs="Arial"/>
          <w:color w:val="000000" w:themeColor="text1"/>
          <w:sz w:val="36"/>
          <w:szCs w:val="36"/>
        </w:rPr>
        <w:t>.</w:t>
      </w:r>
      <w:r w:rsidR="00CB5FDC" w:rsidRPr="009E08DD">
        <w:rPr>
          <w:rFonts w:ascii="Arial" w:hAnsi="Arial" w:cs="Arial"/>
          <w:color w:val="000000" w:themeColor="text1"/>
          <w:sz w:val="36"/>
          <w:szCs w:val="36"/>
        </w:rPr>
        <w:t xml:space="preserve"> </w:t>
      </w:r>
      <w:r w:rsidR="00FF653A" w:rsidRPr="009E08DD">
        <w:rPr>
          <w:rFonts w:ascii="Arial" w:hAnsi="Arial" w:cs="Arial"/>
          <w:color w:val="000000" w:themeColor="text1"/>
          <w:sz w:val="36"/>
          <w:szCs w:val="36"/>
        </w:rPr>
        <w:t xml:space="preserve">You </w:t>
      </w:r>
      <w:r w:rsidR="00CB5FDC" w:rsidRPr="009E08DD">
        <w:rPr>
          <w:rFonts w:ascii="Arial" w:hAnsi="Arial" w:cs="Arial"/>
          <w:color w:val="000000" w:themeColor="text1"/>
          <w:sz w:val="36"/>
          <w:szCs w:val="36"/>
        </w:rPr>
        <w:t xml:space="preserve">should </w:t>
      </w:r>
      <w:r w:rsidR="00FF653A" w:rsidRPr="009E08DD">
        <w:rPr>
          <w:rFonts w:ascii="Arial" w:hAnsi="Arial" w:cs="Arial"/>
          <w:color w:val="000000" w:themeColor="text1"/>
          <w:sz w:val="36"/>
          <w:szCs w:val="36"/>
        </w:rPr>
        <w:t xml:space="preserve">also </w:t>
      </w:r>
      <w:r w:rsidR="00CB5FDC" w:rsidRPr="009E08DD">
        <w:rPr>
          <w:rFonts w:ascii="Arial" w:hAnsi="Arial" w:cs="Arial"/>
          <w:color w:val="000000" w:themeColor="text1"/>
          <w:sz w:val="36"/>
          <w:szCs w:val="36"/>
        </w:rPr>
        <w:t xml:space="preserve">identify whether </w:t>
      </w:r>
      <w:r w:rsidR="004473F9" w:rsidRPr="009E08DD">
        <w:rPr>
          <w:rFonts w:ascii="Arial" w:hAnsi="Arial" w:cs="Arial"/>
          <w:color w:val="000000" w:themeColor="text1"/>
          <w:sz w:val="36"/>
          <w:szCs w:val="36"/>
        </w:rPr>
        <w:t xml:space="preserve">a negative response to one application would impact on your ability to deliver on the other </w:t>
      </w:r>
      <w:r w:rsidR="00854F71" w:rsidRPr="009E08DD">
        <w:rPr>
          <w:rFonts w:ascii="Arial" w:hAnsi="Arial" w:cs="Arial"/>
          <w:color w:val="000000" w:themeColor="text1"/>
          <w:sz w:val="36"/>
          <w:szCs w:val="36"/>
        </w:rPr>
        <w:t>request.</w:t>
      </w:r>
      <w:r w:rsidRPr="009E08DD">
        <w:rPr>
          <w:rFonts w:ascii="Arial" w:hAnsi="Arial" w:cs="Arial"/>
          <w:color w:val="000000" w:themeColor="text1"/>
          <w:sz w:val="36"/>
          <w:szCs w:val="36"/>
        </w:rPr>
        <w:t xml:space="preserve"> </w:t>
      </w:r>
    </w:p>
    <w:p w14:paraId="4E5B6DEF" w14:textId="53E5582E" w:rsidR="005103DA" w:rsidRPr="009E08DD" w:rsidRDefault="005103DA" w:rsidP="009E08DD">
      <w:pPr>
        <w:pStyle w:val="Heading2"/>
      </w:pPr>
      <w:bookmarkStart w:id="63" w:name="_Toc47536127"/>
      <w:r w:rsidRPr="009E08DD">
        <w:t>What are the criteria that apply to this fund?</w:t>
      </w:r>
      <w:bookmarkEnd w:id="63"/>
    </w:p>
    <w:p w14:paraId="49B2B6A3" w14:textId="3AFBD4D5" w:rsidR="00D849C0" w:rsidRPr="009E08DD" w:rsidRDefault="00D849C0"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Applications will be assessed against the following criteria:</w:t>
      </w:r>
    </w:p>
    <w:p w14:paraId="68157683" w14:textId="2E2339F7" w:rsidR="00D849C0" w:rsidRPr="009E08DD" w:rsidRDefault="00D849C0" w:rsidP="006D0C60">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the degree and urgency of financial need as demonstrated in your application</w:t>
      </w:r>
    </w:p>
    <w:p w14:paraId="1A7074A1" w14:textId="5AD52AD0" w:rsidR="00D849C0" w:rsidRPr="009E08DD" w:rsidRDefault="00D849C0" w:rsidP="006D0C60">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the </w:t>
      </w:r>
      <w:r w:rsidR="007249C4" w:rsidRPr="009E08DD">
        <w:rPr>
          <w:rFonts w:ascii="Arial" w:hAnsi="Arial" w:cs="Arial"/>
          <w:color w:val="000000" w:themeColor="text1"/>
          <w:sz w:val="36"/>
          <w:szCs w:val="36"/>
        </w:rPr>
        <w:t>contribution that your organisation makes to the cultural life of Wales</w:t>
      </w:r>
      <w:r w:rsidR="00EB6F04" w:rsidRPr="009E08DD">
        <w:rPr>
          <w:rFonts w:ascii="Arial" w:hAnsi="Arial" w:cs="Arial"/>
          <w:color w:val="000000" w:themeColor="text1"/>
          <w:sz w:val="36"/>
          <w:szCs w:val="36"/>
        </w:rPr>
        <w:t xml:space="preserve"> by providing creative activities that people can enjoy and take part in</w:t>
      </w:r>
    </w:p>
    <w:p w14:paraId="124FC77A" w14:textId="102482ED" w:rsidR="007249C4" w:rsidRPr="009E08DD" w:rsidRDefault="007249C4" w:rsidP="006D0C60">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the quality and strength of your proposals for adopting forward</w:t>
      </w:r>
      <w:r w:rsidR="6014EC97" w:rsidRPr="009E08DD">
        <w:rPr>
          <w:rFonts w:ascii="Arial" w:hAnsi="Arial" w:cs="Arial"/>
          <w:color w:val="000000" w:themeColor="text1"/>
          <w:sz w:val="36"/>
          <w:szCs w:val="36"/>
        </w:rPr>
        <w:t>-</w:t>
      </w:r>
      <w:r w:rsidRPr="009E08DD">
        <w:rPr>
          <w:rFonts w:ascii="Arial" w:hAnsi="Arial" w:cs="Arial"/>
          <w:color w:val="000000" w:themeColor="text1"/>
          <w:sz w:val="36"/>
          <w:szCs w:val="36"/>
        </w:rPr>
        <w:t>looking strategies that</w:t>
      </w:r>
      <w:r w:rsidR="6696A434" w:rsidRPr="009E08DD">
        <w:rPr>
          <w:rFonts w:ascii="Arial" w:hAnsi="Arial" w:cs="Arial"/>
          <w:color w:val="000000" w:themeColor="text1"/>
          <w:sz w:val="36"/>
          <w:szCs w:val="36"/>
        </w:rPr>
        <w:t>:</w:t>
      </w:r>
      <w:r w:rsidRPr="009E08DD">
        <w:rPr>
          <w:rFonts w:ascii="Arial" w:hAnsi="Arial" w:cs="Arial"/>
          <w:color w:val="000000" w:themeColor="text1"/>
          <w:sz w:val="36"/>
          <w:szCs w:val="36"/>
        </w:rPr>
        <w:t xml:space="preserve"> </w:t>
      </w:r>
    </w:p>
    <w:p w14:paraId="3CBFFE72" w14:textId="1FD3DB66" w:rsidR="007249C4" w:rsidRPr="009E08DD" w:rsidRDefault="007249C4" w:rsidP="006D0C60">
      <w:pPr>
        <w:pStyle w:val="ListBullet2"/>
        <w:ind w:left="1134" w:hanging="425"/>
        <w:rPr>
          <w:rFonts w:ascii="Arial" w:eastAsia="FS Me Light" w:hAnsi="Arial" w:cs="Arial"/>
          <w:color w:val="000000" w:themeColor="text1"/>
          <w:sz w:val="36"/>
          <w:szCs w:val="36"/>
        </w:rPr>
      </w:pPr>
      <w:r w:rsidRPr="009E08DD">
        <w:rPr>
          <w:rFonts w:ascii="Arial" w:hAnsi="Arial" w:cs="Arial"/>
          <w:color w:val="000000" w:themeColor="text1"/>
          <w:sz w:val="36"/>
          <w:szCs w:val="36"/>
        </w:rPr>
        <w:t>embed equalities, diversity</w:t>
      </w:r>
      <w:r w:rsidR="00C50D59" w:rsidRPr="009E08DD">
        <w:rPr>
          <w:rFonts w:ascii="Arial" w:hAnsi="Arial" w:cs="Arial"/>
          <w:color w:val="000000" w:themeColor="text1"/>
          <w:sz w:val="36"/>
          <w:szCs w:val="36"/>
        </w:rPr>
        <w:t xml:space="preserve"> and </w:t>
      </w:r>
      <w:r w:rsidR="00FE74CE" w:rsidRPr="009E08DD">
        <w:rPr>
          <w:rFonts w:ascii="Arial" w:hAnsi="Arial" w:cs="Arial"/>
          <w:color w:val="000000" w:themeColor="text1"/>
          <w:sz w:val="36"/>
          <w:szCs w:val="36"/>
        </w:rPr>
        <w:t>Welsh language</w:t>
      </w:r>
      <w:r w:rsidRPr="009E08DD">
        <w:rPr>
          <w:rFonts w:ascii="Arial" w:hAnsi="Arial" w:cs="Arial"/>
          <w:color w:val="000000" w:themeColor="text1"/>
          <w:sz w:val="36"/>
          <w:szCs w:val="36"/>
        </w:rPr>
        <w:t xml:space="preserve"> in the future operations of your organisation</w:t>
      </w:r>
    </w:p>
    <w:p w14:paraId="1C3CA4DF" w14:textId="188D982C" w:rsidR="00CB6140" w:rsidRPr="009E08DD" w:rsidRDefault="00C50D59" w:rsidP="006D0C60">
      <w:pPr>
        <w:pStyle w:val="ListBullet2"/>
        <w:ind w:left="1134" w:hanging="425"/>
        <w:rPr>
          <w:rFonts w:ascii="Arial" w:hAnsi="Arial" w:cs="Arial"/>
          <w:color w:val="000000" w:themeColor="text1"/>
          <w:sz w:val="36"/>
          <w:szCs w:val="36"/>
        </w:rPr>
      </w:pPr>
      <w:r w:rsidRPr="009E08DD">
        <w:rPr>
          <w:rFonts w:ascii="Arial" w:hAnsi="Arial" w:cs="Arial"/>
          <w:color w:val="000000" w:themeColor="text1"/>
          <w:sz w:val="36"/>
          <w:szCs w:val="36"/>
        </w:rPr>
        <w:t>embed economic, environmental, social and cultural sustainability in the future operations of your organisation</w:t>
      </w:r>
      <w:r w:rsidR="00CB6140" w:rsidRPr="009E08DD">
        <w:rPr>
          <w:rFonts w:ascii="Arial" w:hAnsi="Arial" w:cs="Arial"/>
          <w:color w:val="000000" w:themeColor="text1"/>
          <w:sz w:val="36"/>
          <w:szCs w:val="36"/>
        </w:rPr>
        <w:t xml:space="preserve"> </w:t>
      </w:r>
    </w:p>
    <w:p w14:paraId="5380105C" w14:textId="6CB282A8" w:rsidR="00C50D59" w:rsidRPr="009E08DD" w:rsidRDefault="00CB6140" w:rsidP="006D0C60">
      <w:pPr>
        <w:pStyle w:val="ListBullet2"/>
        <w:ind w:left="1134" w:hanging="425"/>
        <w:rPr>
          <w:rFonts w:ascii="Arial" w:hAnsi="Arial" w:cs="Arial"/>
          <w:color w:val="000000" w:themeColor="text1"/>
          <w:sz w:val="36"/>
          <w:szCs w:val="36"/>
        </w:rPr>
      </w:pPr>
      <w:r w:rsidRPr="009E08DD">
        <w:rPr>
          <w:rFonts w:ascii="Arial" w:hAnsi="Arial" w:cs="Arial"/>
          <w:color w:val="000000" w:themeColor="text1"/>
          <w:sz w:val="36"/>
          <w:szCs w:val="36"/>
        </w:rPr>
        <w:t>includ</w:t>
      </w:r>
      <w:r w:rsidR="124F9FDC" w:rsidRPr="009E08DD">
        <w:rPr>
          <w:rFonts w:ascii="Arial" w:hAnsi="Arial" w:cs="Arial"/>
          <w:color w:val="000000" w:themeColor="text1"/>
          <w:sz w:val="36"/>
          <w:szCs w:val="36"/>
        </w:rPr>
        <w:t>e</w:t>
      </w:r>
      <w:r w:rsidRPr="009E08DD">
        <w:rPr>
          <w:rFonts w:ascii="Arial" w:hAnsi="Arial" w:cs="Arial"/>
          <w:color w:val="000000" w:themeColor="text1"/>
          <w:sz w:val="36"/>
          <w:szCs w:val="36"/>
        </w:rPr>
        <w:t xml:space="preserve"> opportunities for freelance creatives and individual artists</w:t>
      </w:r>
    </w:p>
    <w:p w14:paraId="30E37D7A" w14:textId="37A766EA" w:rsidR="0053536F" w:rsidRPr="009E08DD" w:rsidRDefault="00363D02" w:rsidP="006D0C60">
      <w:pPr>
        <w:pStyle w:val="ListBullet2"/>
        <w:ind w:left="1134" w:hanging="425"/>
        <w:rPr>
          <w:rFonts w:ascii="Arial" w:hAnsi="Arial" w:cs="Arial"/>
          <w:color w:val="000000" w:themeColor="text1"/>
          <w:sz w:val="36"/>
          <w:szCs w:val="36"/>
        </w:rPr>
      </w:pPr>
      <w:r w:rsidRPr="009E08DD">
        <w:rPr>
          <w:rFonts w:ascii="Arial" w:hAnsi="Arial" w:cs="Arial"/>
          <w:color w:val="000000" w:themeColor="text1"/>
          <w:sz w:val="36"/>
          <w:szCs w:val="36"/>
        </w:rPr>
        <w:t xml:space="preserve">evidence that employees are paid the national minimum wage and that freelance workers are paid </w:t>
      </w:r>
      <w:r w:rsidRPr="009E08DD">
        <w:rPr>
          <w:rFonts w:ascii="Arial" w:hAnsi="Arial" w:cs="Arial"/>
          <w:color w:val="000000" w:themeColor="text1"/>
          <w:sz w:val="36"/>
          <w:szCs w:val="36"/>
        </w:rPr>
        <w:lastRenderedPageBreak/>
        <w:t>at least the minimum level of fee agreed with the relevant trade union or professional association</w:t>
      </w:r>
    </w:p>
    <w:p w14:paraId="76F4BB77" w14:textId="37CAA5C7" w:rsidR="00342914" w:rsidRPr="009E08DD" w:rsidRDefault="00884454" w:rsidP="009E08DD">
      <w:pPr>
        <w:pStyle w:val="Heading2"/>
      </w:pPr>
      <w:bookmarkStart w:id="64" w:name="_Toc47536128"/>
      <w:r w:rsidRPr="009E08DD">
        <w:t>W</w:t>
      </w:r>
      <w:r w:rsidR="00342914" w:rsidRPr="009E08DD">
        <w:t>hat is the application process?</w:t>
      </w:r>
      <w:bookmarkEnd w:id="64"/>
    </w:p>
    <w:p w14:paraId="43DDD515" w14:textId="57395642" w:rsidR="00F80C89" w:rsidRPr="009E08DD" w:rsidRDefault="00F80C89" w:rsidP="00EC7480">
      <w:pPr>
        <w:pStyle w:val="ListBullet3"/>
        <w:rPr>
          <w:rFonts w:ascii="Arial" w:hAnsi="Arial" w:cs="Arial"/>
          <w:color w:val="000000" w:themeColor="text1"/>
          <w:sz w:val="36"/>
          <w:szCs w:val="36"/>
        </w:rPr>
      </w:pPr>
      <w:r w:rsidRPr="009E08DD">
        <w:rPr>
          <w:rFonts w:ascii="Arial" w:hAnsi="Arial" w:cs="Arial"/>
          <w:color w:val="000000" w:themeColor="text1"/>
          <w:sz w:val="36"/>
          <w:szCs w:val="36"/>
        </w:rPr>
        <w:t xml:space="preserve">We ask you to complete and submit a simple online application form, found </w:t>
      </w:r>
      <w:hyperlink r:id="rId17" w:history="1">
        <w:r w:rsidRPr="002D07EB">
          <w:rPr>
            <w:rStyle w:val="Hyperlink"/>
            <w:rFonts w:ascii="Arial" w:hAnsi="Arial" w:cs="Arial"/>
            <w:sz w:val="36"/>
            <w:szCs w:val="36"/>
          </w:rPr>
          <w:t>here</w:t>
        </w:r>
      </w:hyperlink>
      <w:r w:rsidRPr="009E08DD">
        <w:rPr>
          <w:rFonts w:ascii="Arial" w:hAnsi="Arial" w:cs="Arial"/>
          <w:color w:val="000000" w:themeColor="text1"/>
          <w:sz w:val="36"/>
          <w:szCs w:val="36"/>
        </w:rPr>
        <w:t xml:space="preserve">. </w:t>
      </w:r>
    </w:p>
    <w:p w14:paraId="48CB7D8F" w14:textId="6DAE8EAC" w:rsidR="00F80C89" w:rsidRPr="009E08DD" w:rsidRDefault="00F80C89" w:rsidP="00EC7480">
      <w:pPr>
        <w:pStyle w:val="ListBullet3"/>
        <w:rPr>
          <w:rFonts w:ascii="Arial" w:hAnsi="Arial" w:cs="Arial"/>
          <w:color w:val="000000" w:themeColor="text1"/>
          <w:sz w:val="36"/>
          <w:szCs w:val="36"/>
        </w:rPr>
      </w:pPr>
      <w:r w:rsidRPr="009E08DD">
        <w:rPr>
          <w:rFonts w:ascii="Arial" w:hAnsi="Arial" w:cs="Arial"/>
          <w:color w:val="000000" w:themeColor="text1"/>
          <w:sz w:val="36"/>
          <w:szCs w:val="36"/>
        </w:rPr>
        <w:t xml:space="preserve">If you’re unable to access the online form, please contact us at </w:t>
      </w:r>
      <w:hyperlink r:id="rId18" w:history="1">
        <w:r w:rsidRPr="009E08DD">
          <w:rPr>
            <w:rFonts w:ascii="Arial" w:hAnsi="Arial" w:cs="Arial"/>
            <w:color w:val="0000FF"/>
            <w:sz w:val="36"/>
            <w:szCs w:val="36"/>
            <w:u w:val="single"/>
          </w:rPr>
          <w:t>grants@arts.wales</w:t>
        </w:r>
      </w:hyperlink>
      <w:r w:rsidRPr="009E08DD">
        <w:rPr>
          <w:rFonts w:ascii="Arial" w:hAnsi="Arial" w:cs="Arial"/>
          <w:color w:val="000000" w:themeColor="text1"/>
          <w:sz w:val="36"/>
          <w:szCs w:val="36"/>
        </w:rPr>
        <w:t>.</w:t>
      </w:r>
    </w:p>
    <w:p w14:paraId="36396465" w14:textId="2D38CA1A" w:rsidR="00F80C89" w:rsidRPr="009E08DD" w:rsidRDefault="00F80C89" w:rsidP="00EC7480">
      <w:pPr>
        <w:pStyle w:val="ListBullet3"/>
        <w:rPr>
          <w:rFonts w:ascii="Arial" w:hAnsi="Arial" w:cs="Arial"/>
          <w:color w:val="000000" w:themeColor="text1"/>
          <w:sz w:val="36"/>
          <w:szCs w:val="36"/>
        </w:rPr>
      </w:pPr>
      <w:r w:rsidRPr="009E08DD">
        <w:rPr>
          <w:rFonts w:ascii="Arial" w:hAnsi="Arial" w:cs="Arial"/>
          <w:color w:val="000000" w:themeColor="text1"/>
          <w:sz w:val="36"/>
          <w:szCs w:val="36"/>
        </w:rPr>
        <w:t>After we receive your application</w:t>
      </w:r>
      <w:r w:rsidR="003A0838" w:rsidRPr="009E08DD">
        <w:rPr>
          <w:rFonts w:ascii="Arial" w:hAnsi="Arial" w:cs="Arial"/>
          <w:color w:val="000000" w:themeColor="text1"/>
          <w:sz w:val="36"/>
          <w:szCs w:val="36"/>
        </w:rPr>
        <w:t>,</w:t>
      </w:r>
      <w:r w:rsidRPr="009E08DD">
        <w:rPr>
          <w:rFonts w:ascii="Arial" w:hAnsi="Arial" w:cs="Arial"/>
          <w:color w:val="000000" w:themeColor="text1"/>
          <w:sz w:val="36"/>
          <w:szCs w:val="36"/>
        </w:rPr>
        <w:t xml:space="preserve"> we’ll send you an acknowledgement. </w:t>
      </w:r>
    </w:p>
    <w:p w14:paraId="2ABC75E3" w14:textId="26481139" w:rsidR="00F80C89" w:rsidRPr="009E08DD" w:rsidRDefault="00F80C89" w:rsidP="00EC7480">
      <w:pPr>
        <w:pStyle w:val="ListBullet3"/>
        <w:rPr>
          <w:rFonts w:ascii="Arial" w:hAnsi="Arial" w:cs="Arial"/>
          <w:color w:val="000000" w:themeColor="text1"/>
          <w:sz w:val="36"/>
          <w:szCs w:val="36"/>
        </w:rPr>
      </w:pPr>
      <w:r w:rsidRPr="009E08DD">
        <w:rPr>
          <w:rFonts w:ascii="Arial" w:hAnsi="Arial" w:cs="Arial"/>
          <w:color w:val="000000" w:themeColor="text1"/>
          <w:sz w:val="36"/>
          <w:szCs w:val="36"/>
        </w:rPr>
        <w:t>We’ll determine your eligibility by reviewing the information provided</w:t>
      </w:r>
      <w:r w:rsidR="00194893"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We might need to ask for additional information.</w:t>
      </w:r>
    </w:p>
    <w:p w14:paraId="6B9A02F0" w14:textId="6233E263" w:rsidR="00F80C89" w:rsidRPr="009E08DD" w:rsidRDefault="00F80C89" w:rsidP="00EC7480">
      <w:pPr>
        <w:pStyle w:val="ListBullet3"/>
        <w:rPr>
          <w:rFonts w:ascii="Arial" w:hAnsi="Arial" w:cs="Arial"/>
          <w:color w:val="000000" w:themeColor="text1"/>
          <w:sz w:val="36"/>
          <w:szCs w:val="36"/>
        </w:rPr>
      </w:pPr>
      <w:r w:rsidRPr="009E08DD">
        <w:rPr>
          <w:rFonts w:ascii="Arial" w:hAnsi="Arial" w:cs="Arial"/>
          <w:color w:val="000000" w:themeColor="text1"/>
          <w:sz w:val="36"/>
          <w:szCs w:val="36"/>
        </w:rPr>
        <w:t>We</w:t>
      </w:r>
      <w:r w:rsidR="00453DDB" w:rsidRPr="009E08DD">
        <w:rPr>
          <w:rFonts w:ascii="Arial" w:hAnsi="Arial" w:cs="Arial"/>
          <w:color w:val="000000" w:themeColor="text1"/>
          <w:sz w:val="36"/>
          <w:szCs w:val="36"/>
        </w:rPr>
        <w:t>’</w:t>
      </w:r>
      <w:r w:rsidRPr="009E08DD">
        <w:rPr>
          <w:rFonts w:ascii="Arial" w:hAnsi="Arial" w:cs="Arial"/>
          <w:color w:val="000000" w:themeColor="text1"/>
          <w:sz w:val="36"/>
          <w:szCs w:val="36"/>
        </w:rPr>
        <w:t>ll review you</w:t>
      </w:r>
      <w:r w:rsidR="00453DDB" w:rsidRPr="009E08DD">
        <w:rPr>
          <w:rFonts w:ascii="Arial" w:hAnsi="Arial" w:cs="Arial"/>
          <w:color w:val="000000" w:themeColor="text1"/>
          <w:sz w:val="36"/>
          <w:szCs w:val="36"/>
        </w:rPr>
        <w:t>r</w:t>
      </w:r>
      <w:r w:rsidRPr="009E08DD">
        <w:rPr>
          <w:rFonts w:ascii="Arial" w:hAnsi="Arial" w:cs="Arial"/>
          <w:color w:val="000000" w:themeColor="text1"/>
          <w:sz w:val="36"/>
          <w:szCs w:val="36"/>
        </w:rPr>
        <w:t xml:space="preserve"> </w:t>
      </w:r>
      <w:r w:rsidR="00D109A3" w:rsidRPr="009E08DD">
        <w:rPr>
          <w:rFonts w:ascii="Arial" w:hAnsi="Arial" w:cs="Arial"/>
          <w:color w:val="000000" w:themeColor="text1"/>
          <w:sz w:val="36"/>
          <w:szCs w:val="36"/>
        </w:rPr>
        <w:t>application</w:t>
      </w:r>
      <w:r w:rsidR="008F0492" w:rsidRPr="009E08DD">
        <w:rPr>
          <w:rFonts w:ascii="Arial" w:hAnsi="Arial" w:cs="Arial"/>
          <w:color w:val="000000" w:themeColor="text1"/>
          <w:sz w:val="36"/>
          <w:szCs w:val="36"/>
        </w:rPr>
        <w:t xml:space="preserve"> and</w:t>
      </w:r>
      <w:r w:rsidR="00D109A3"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 xml:space="preserve">budget </w:t>
      </w:r>
      <w:r w:rsidR="008F0492" w:rsidRPr="009E08DD">
        <w:rPr>
          <w:rFonts w:ascii="Arial" w:hAnsi="Arial" w:cs="Arial"/>
          <w:color w:val="000000" w:themeColor="text1"/>
          <w:sz w:val="36"/>
          <w:szCs w:val="36"/>
        </w:rPr>
        <w:t>information</w:t>
      </w:r>
      <w:r w:rsidR="003616E6"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to ensure it meets with our priorities and that the figures are appropriate to the type and scale of activity.</w:t>
      </w:r>
    </w:p>
    <w:p w14:paraId="6327109C" w14:textId="25A3690B" w:rsidR="00F80C89" w:rsidRPr="009E08DD" w:rsidRDefault="00F80C89" w:rsidP="00EC7480">
      <w:pPr>
        <w:pStyle w:val="ListBullet3"/>
        <w:rPr>
          <w:rFonts w:ascii="Arial" w:hAnsi="Arial" w:cs="Arial"/>
          <w:color w:val="000000" w:themeColor="text1"/>
          <w:sz w:val="36"/>
          <w:szCs w:val="36"/>
        </w:rPr>
      </w:pPr>
      <w:r w:rsidRPr="009E08DD">
        <w:rPr>
          <w:rFonts w:ascii="Arial" w:hAnsi="Arial" w:cs="Arial"/>
          <w:color w:val="000000" w:themeColor="text1"/>
          <w:sz w:val="36"/>
          <w:szCs w:val="36"/>
        </w:rPr>
        <w:t>After approving your request, we’ll ask you to complete and return our Award Acceptance and Bank Details Form</w:t>
      </w:r>
      <w:r w:rsidR="00E40117" w:rsidRPr="009E08DD">
        <w:rPr>
          <w:rFonts w:ascii="Arial" w:hAnsi="Arial" w:cs="Arial"/>
          <w:color w:val="000000" w:themeColor="text1"/>
          <w:sz w:val="36"/>
          <w:szCs w:val="36"/>
        </w:rPr>
        <w:t>.</w:t>
      </w:r>
    </w:p>
    <w:p w14:paraId="13D04A9B" w14:textId="34056479" w:rsidR="11D48E0C" w:rsidRPr="009E08DD" w:rsidRDefault="00F80C89" w:rsidP="00EC7480">
      <w:pPr>
        <w:pStyle w:val="ListBullet3"/>
        <w:rPr>
          <w:rFonts w:ascii="Arial" w:hAnsi="Arial" w:cs="Arial"/>
          <w:color w:val="000000" w:themeColor="text1"/>
          <w:sz w:val="36"/>
          <w:szCs w:val="36"/>
        </w:rPr>
      </w:pPr>
      <w:r w:rsidRPr="009E08DD">
        <w:rPr>
          <w:rFonts w:ascii="Arial" w:hAnsi="Arial" w:cs="Arial"/>
          <w:color w:val="000000" w:themeColor="text1"/>
          <w:sz w:val="36"/>
          <w:szCs w:val="36"/>
        </w:rPr>
        <w:t xml:space="preserve">Once you have returned your award acceptance and we have verified your bank details we'll pay </w:t>
      </w:r>
      <w:r w:rsidR="00A67FEE" w:rsidRPr="009E08DD">
        <w:rPr>
          <w:rFonts w:ascii="Arial" w:hAnsi="Arial" w:cs="Arial"/>
          <w:color w:val="000000" w:themeColor="text1"/>
          <w:sz w:val="36"/>
          <w:szCs w:val="36"/>
        </w:rPr>
        <w:t>in arrears based on receipt of eligible invoices</w:t>
      </w:r>
      <w:r w:rsidR="00E40117" w:rsidRPr="009E08DD">
        <w:rPr>
          <w:rFonts w:ascii="Arial" w:hAnsi="Arial" w:cs="Arial"/>
          <w:color w:val="000000" w:themeColor="text1"/>
          <w:sz w:val="36"/>
          <w:szCs w:val="36"/>
        </w:rPr>
        <w:t>.</w:t>
      </w:r>
    </w:p>
    <w:p w14:paraId="64B982D4" w14:textId="7756690D" w:rsidR="5052B420" w:rsidRPr="009E08DD" w:rsidRDefault="5052B420" w:rsidP="003616E6">
      <w:pPr>
        <w:spacing w:after="240"/>
        <w:contextualSpacing/>
        <w:rPr>
          <w:rFonts w:ascii="Arial" w:hAnsi="Arial" w:cs="Arial"/>
          <w:color w:val="000000" w:themeColor="text1"/>
          <w:sz w:val="36"/>
          <w:szCs w:val="36"/>
        </w:rPr>
      </w:pPr>
      <w:r w:rsidRPr="009E08DD">
        <w:rPr>
          <w:rFonts w:ascii="Arial" w:hAnsi="Arial" w:cs="Arial"/>
          <w:color w:val="000000" w:themeColor="text1"/>
          <w:sz w:val="36"/>
          <w:szCs w:val="36"/>
        </w:rPr>
        <w:t>If your circumstances require a different payment schedule we can discuss this with you fol</w:t>
      </w:r>
      <w:r w:rsidR="6D72EA4D" w:rsidRPr="009E08DD">
        <w:rPr>
          <w:rFonts w:ascii="Arial" w:hAnsi="Arial" w:cs="Arial"/>
          <w:color w:val="000000" w:themeColor="text1"/>
          <w:sz w:val="36"/>
          <w:szCs w:val="36"/>
        </w:rPr>
        <w:t>lowing confirmation</w:t>
      </w:r>
      <w:r w:rsidRPr="009E08DD">
        <w:rPr>
          <w:rFonts w:ascii="Arial" w:hAnsi="Arial" w:cs="Arial"/>
          <w:color w:val="000000" w:themeColor="text1"/>
          <w:sz w:val="36"/>
          <w:szCs w:val="36"/>
        </w:rPr>
        <w:t xml:space="preserve"> of your </w:t>
      </w:r>
      <w:r w:rsidR="6D72EA4D" w:rsidRPr="009E08DD">
        <w:rPr>
          <w:rFonts w:ascii="Arial" w:hAnsi="Arial" w:cs="Arial"/>
          <w:color w:val="000000" w:themeColor="text1"/>
          <w:sz w:val="36"/>
          <w:szCs w:val="36"/>
        </w:rPr>
        <w:t>award.</w:t>
      </w:r>
    </w:p>
    <w:p w14:paraId="01CCD042" w14:textId="46CF9649" w:rsidR="00342914" w:rsidRPr="009E08DD" w:rsidRDefault="00342914" w:rsidP="009E08DD">
      <w:pPr>
        <w:pStyle w:val="Title"/>
      </w:pPr>
      <w:r w:rsidRPr="009E08DD">
        <w:t>Please note:</w:t>
      </w:r>
    </w:p>
    <w:p w14:paraId="36B7FDE1" w14:textId="77777777" w:rsidR="00B1419C" w:rsidRPr="009E08DD" w:rsidRDefault="000C420A" w:rsidP="00B1419C">
      <w:pPr>
        <w:pStyle w:val="BodyText"/>
        <w:rPr>
          <w:rFonts w:ascii="Arial" w:hAnsi="Arial" w:cs="Arial"/>
          <w:color w:val="000000" w:themeColor="text1"/>
          <w:sz w:val="36"/>
          <w:szCs w:val="36"/>
        </w:rPr>
      </w:pPr>
      <w:r w:rsidRPr="009E08DD">
        <w:rPr>
          <w:rFonts w:ascii="Arial" w:hAnsi="Arial" w:cs="Arial"/>
          <w:color w:val="000000" w:themeColor="text1"/>
          <w:sz w:val="36"/>
          <w:szCs w:val="36"/>
        </w:rPr>
        <w:t xml:space="preserve">We’ll respond to all applications within </w:t>
      </w:r>
      <w:r w:rsidR="00E028B4" w:rsidRPr="009E08DD">
        <w:rPr>
          <w:rFonts w:ascii="Arial" w:hAnsi="Arial" w:cs="Arial"/>
          <w:color w:val="000000" w:themeColor="text1"/>
          <w:sz w:val="36"/>
          <w:szCs w:val="36"/>
        </w:rPr>
        <w:t>6</w:t>
      </w:r>
      <w:r w:rsidRPr="009E08DD">
        <w:rPr>
          <w:rFonts w:ascii="Arial" w:hAnsi="Arial" w:cs="Arial"/>
          <w:color w:val="000000" w:themeColor="text1"/>
          <w:sz w:val="36"/>
          <w:szCs w:val="36"/>
        </w:rPr>
        <w:t xml:space="preserve"> weeks of the deadline and will try to respond more quickly where </w:t>
      </w:r>
      <w:r w:rsidRPr="009E08DD">
        <w:rPr>
          <w:rFonts w:ascii="Arial" w:hAnsi="Arial" w:cs="Arial"/>
          <w:color w:val="000000" w:themeColor="text1"/>
          <w:sz w:val="36"/>
          <w:szCs w:val="36"/>
        </w:rPr>
        <w:lastRenderedPageBreak/>
        <w:t xml:space="preserve">possible. If our capacity becomes reduced due to the </w:t>
      </w:r>
      <w:r w:rsidR="00E94FBF" w:rsidRPr="009E08DD">
        <w:rPr>
          <w:rFonts w:ascii="Arial" w:hAnsi="Arial" w:cs="Arial"/>
          <w:color w:val="000000" w:themeColor="text1"/>
          <w:sz w:val="36"/>
          <w:szCs w:val="36"/>
        </w:rPr>
        <w:t>COVID</w:t>
      </w:r>
      <w:r w:rsidRPr="009E08DD">
        <w:rPr>
          <w:rFonts w:ascii="Arial" w:hAnsi="Arial" w:cs="Arial"/>
          <w:color w:val="000000" w:themeColor="text1"/>
          <w:sz w:val="36"/>
          <w:szCs w:val="36"/>
        </w:rPr>
        <w:t>-19 pandemic, we will contact you to discuss an amended timescale</w:t>
      </w:r>
      <w:r w:rsidR="00453DDB" w:rsidRPr="009E08DD">
        <w:rPr>
          <w:rFonts w:ascii="Arial" w:hAnsi="Arial" w:cs="Arial"/>
          <w:color w:val="000000" w:themeColor="text1"/>
          <w:sz w:val="36"/>
          <w:szCs w:val="36"/>
        </w:rPr>
        <w:t>.</w:t>
      </w:r>
    </w:p>
    <w:p w14:paraId="793B3F90" w14:textId="484434BD" w:rsidR="00961FCE" w:rsidRPr="009E08DD" w:rsidRDefault="00F849C8" w:rsidP="009E08DD">
      <w:pPr>
        <w:pStyle w:val="Heading2"/>
      </w:pPr>
      <w:bookmarkStart w:id="65" w:name="_Toc47536129"/>
      <w:r w:rsidRPr="009E08DD">
        <w:t xml:space="preserve">What Questions Will I Need </w:t>
      </w:r>
      <w:r w:rsidR="00855A7D" w:rsidRPr="009E08DD">
        <w:t>t</w:t>
      </w:r>
      <w:r w:rsidRPr="009E08DD">
        <w:t>o Answer?</w:t>
      </w:r>
      <w:bookmarkEnd w:id="65"/>
    </w:p>
    <w:p w14:paraId="5ADB49B4" w14:textId="5C61493A" w:rsidR="00667A0A" w:rsidRPr="009E08DD" w:rsidRDefault="00EF64DB"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The application form is set out as follows</w:t>
      </w:r>
      <w:r w:rsidR="00667A0A" w:rsidRPr="009E08DD">
        <w:rPr>
          <w:rFonts w:ascii="Arial" w:hAnsi="Arial" w:cs="Arial"/>
          <w:color w:val="000000" w:themeColor="text1"/>
          <w:sz w:val="36"/>
          <w:szCs w:val="36"/>
        </w:rPr>
        <w:t>:</w:t>
      </w:r>
    </w:p>
    <w:p w14:paraId="25D85160" w14:textId="0E134A9D" w:rsidR="00720A54" w:rsidRPr="00365383" w:rsidRDefault="00720A54" w:rsidP="00DD5727">
      <w:pPr>
        <w:pStyle w:val="BodyText"/>
        <w:numPr>
          <w:ilvl w:val="0"/>
          <w:numId w:val="11"/>
        </w:numPr>
        <w:rPr>
          <w:rFonts w:ascii="Arial" w:hAnsi="Arial" w:cs="Arial"/>
          <w:b/>
          <w:bCs/>
          <w:color w:val="000000" w:themeColor="text1"/>
          <w:sz w:val="36"/>
          <w:szCs w:val="36"/>
        </w:rPr>
      </w:pPr>
      <w:r w:rsidRPr="00365383">
        <w:rPr>
          <w:rFonts w:ascii="Arial" w:hAnsi="Arial" w:cs="Arial"/>
          <w:b/>
          <w:bCs/>
          <w:color w:val="000000" w:themeColor="text1"/>
          <w:sz w:val="36"/>
          <w:szCs w:val="36"/>
        </w:rPr>
        <w:t>Welcome</w:t>
      </w:r>
    </w:p>
    <w:p w14:paraId="14A173FB" w14:textId="4E57FAFA" w:rsidR="00720A54" w:rsidRDefault="00EC7480" w:rsidP="00DD5727">
      <w:pPr>
        <w:pStyle w:val="BodyText"/>
        <w:ind w:left="360" w:hanging="360"/>
        <w:rPr>
          <w:rFonts w:ascii="Arial" w:hAnsi="Arial" w:cs="Arial"/>
          <w:color w:val="000000" w:themeColor="text1"/>
          <w:sz w:val="36"/>
          <w:szCs w:val="36"/>
        </w:rPr>
      </w:pPr>
      <w:r w:rsidRPr="009E08DD">
        <w:rPr>
          <w:rFonts w:ascii="Arial" w:hAnsi="Arial" w:cs="Arial"/>
          <w:color w:val="000000" w:themeColor="text1"/>
          <w:sz w:val="36"/>
          <w:szCs w:val="36"/>
        </w:rPr>
        <w:tab/>
      </w:r>
      <w:r w:rsidR="00720A54" w:rsidRPr="009E08DD">
        <w:rPr>
          <w:rFonts w:ascii="Arial" w:hAnsi="Arial" w:cs="Arial"/>
          <w:color w:val="000000" w:themeColor="text1"/>
          <w:sz w:val="36"/>
          <w:szCs w:val="36"/>
        </w:rPr>
        <w:t>Introductory information offering general advice on how to complete your application.</w:t>
      </w:r>
    </w:p>
    <w:p w14:paraId="20442908" w14:textId="77777777" w:rsidR="00365383" w:rsidRPr="009E08DD" w:rsidRDefault="00365383" w:rsidP="006D0C60">
      <w:pPr>
        <w:pStyle w:val="BodyText"/>
        <w:rPr>
          <w:rFonts w:ascii="Arial" w:hAnsi="Arial" w:cs="Arial"/>
          <w:color w:val="000000" w:themeColor="text1"/>
          <w:sz w:val="36"/>
          <w:szCs w:val="36"/>
        </w:rPr>
      </w:pPr>
    </w:p>
    <w:p w14:paraId="5D40CAD4" w14:textId="3C2B9AB7" w:rsidR="002D6F22" w:rsidRPr="00365383" w:rsidRDefault="002D6F22" w:rsidP="00DD5727">
      <w:pPr>
        <w:pStyle w:val="BodyText"/>
        <w:numPr>
          <w:ilvl w:val="0"/>
          <w:numId w:val="11"/>
        </w:numPr>
        <w:rPr>
          <w:rFonts w:ascii="Arial" w:hAnsi="Arial" w:cs="Arial"/>
          <w:b/>
          <w:bCs/>
          <w:color w:val="000000" w:themeColor="text1"/>
          <w:sz w:val="36"/>
          <w:szCs w:val="36"/>
        </w:rPr>
      </w:pPr>
      <w:r w:rsidRPr="00365383">
        <w:rPr>
          <w:rFonts w:ascii="Arial" w:hAnsi="Arial" w:cs="Arial"/>
          <w:b/>
          <w:bCs/>
          <w:color w:val="000000" w:themeColor="text1"/>
          <w:sz w:val="36"/>
          <w:szCs w:val="36"/>
        </w:rPr>
        <w:t>About your organisation</w:t>
      </w:r>
    </w:p>
    <w:p w14:paraId="7AD2D9D3" w14:textId="14EC61B3" w:rsidR="002D6F22" w:rsidRPr="009E08DD" w:rsidRDefault="00EC7480" w:rsidP="00DD5727">
      <w:pPr>
        <w:tabs>
          <w:tab w:val="left" w:pos="426"/>
        </w:tabs>
        <w:autoSpaceDE w:val="0"/>
        <w:autoSpaceDN w:val="0"/>
        <w:adjustRightInd w:val="0"/>
        <w:spacing w:after="240" w:line="310" w:lineRule="atLeast"/>
        <w:ind w:left="360" w:hanging="76"/>
        <w:rPr>
          <w:rFonts w:ascii="Arial" w:hAnsi="Arial" w:cs="Arial"/>
          <w:color w:val="000000" w:themeColor="text1"/>
          <w:sz w:val="36"/>
          <w:szCs w:val="36"/>
        </w:rPr>
      </w:pPr>
      <w:r w:rsidRPr="009E08DD">
        <w:rPr>
          <w:rFonts w:ascii="Arial" w:hAnsi="Arial" w:cs="Arial"/>
          <w:color w:val="000000" w:themeColor="text1"/>
          <w:sz w:val="36"/>
          <w:szCs w:val="36"/>
        </w:rPr>
        <w:tab/>
      </w:r>
      <w:r w:rsidR="002D6F22" w:rsidRPr="009E08DD">
        <w:rPr>
          <w:rFonts w:ascii="Arial" w:hAnsi="Arial" w:cs="Arial"/>
          <w:color w:val="000000" w:themeColor="text1"/>
          <w:sz w:val="36"/>
          <w:szCs w:val="36"/>
        </w:rPr>
        <w:t>We’</w:t>
      </w:r>
      <w:r w:rsidR="00EF64DB" w:rsidRPr="009E08DD">
        <w:rPr>
          <w:rFonts w:ascii="Arial" w:hAnsi="Arial" w:cs="Arial"/>
          <w:color w:val="000000" w:themeColor="text1"/>
          <w:sz w:val="36"/>
          <w:szCs w:val="36"/>
        </w:rPr>
        <w:t xml:space="preserve">ll need some </w:t>
      </w:r>
      <w:r w:rsidR="00833607" w:rsidRPr="009E08DD">
        <w:rPr>
          <w:rFonts w:ascii="Arial" w:hAnsi="Arial" w:cs="Arial"/>
          <w:color w:val="000000" w:themeColor="text1"/>
          <w:sz w:val="36"/>
          <w:szCs w:val="36"/>
        </w:rPr>
        <w:t xml:space="preserve">basic </w:t>
      </w:r>
      <w:r w:rsidR="00EF64DB" w:rsidRPr="009E08DD">
        <w:rPr>
          <w:rFonts w:ascii="Arial" w:hAnsi="Arial" w:cs="Arial"/>
          <w:color w:val="000000" w:themeColor="text1"/>
          <w:sz w:val="36"/>
          <w:szCs w:val="36"/>
        </w:rPr>
        <w:t xml:space="preserve">information </w:t>
      </w:r>
      <w:r w:rsidR="002D6F22" w:rsidRPr="009E08DD">
        <w:rPr>
          <w:rFonts w:ascii="Arial" w:hAnsi="Arial" w:cs="Arial"/>
          <w:color w:val="000000" w:themeColor="text1"/>
          <w:sz w:val="36"/>
          <w:szCs w:val="36"/>
        </w:rPr>
        <w:t>about you and your organisation</w:t>
      </w:r>
      <w:r w:rsidR="0001665A" w:rsidRPr="009E08DD">
        <w:rPr>
          <w:rFonts w:ascii="Arial" w:hAnsi="Arial" w:cs="Arial"/>
          <w:color w:val="000000" w:themeColor="text1"/>
          <w:sz w:val="36"/>
          <w:szCs w:val="36"/>
        </w:rPr>
        <w:t xml:space="preserve">. </w:t>
      </w:r>
      <w:r w:rsidR="00EC4A0F" w:rsidRPr="009E08DD">
        <w:rPr>
          <w:rFonts w:ascii="Arial" w:hAnsi="Arial" w:cs="Arial"/>
          <w:color w:val="000000" w:themeColor="text1"/>
          <w:sz w:val="36"/>
          <w:szCs w:val="36"/>
        </w:rPr>
        <w:t xml:space="preserve">This will include </w:t>
      </w:r>
      <w:r w:rsidR="00B46C0F" w:rsidRPr="009E08DD">
        <w:rPr>
          <w:rFonts w:ascii="Arial" w:hAnsi="Arial" w:cs="Arial"/>
          <w:color w:val="000000" w:themeColor="text1"/>
          <w:sz w:val="36"/>
          <w:szCs w:val="36"/>
        </w:rPr>
        <w:t>your registration number provided by Companies House, Charit</w:t>
      </w:r>
      <w:r w:rsidR="001A2A86" w:rsidRPr="009E08DD">
        <w:rPr>
          <w:rFonts w:ascii="Arial" w:hAnsi="Arial" w:cs="Arial"/>
          <w:color w:val="000000" w:themeColor="text1"/>
          <w:sz w:val="36"/>
          <w:szCs w:val="36"/>
        </w:rPr>
        <w:t>y Commission</w:t>
      </w:r>
      <w:r w:rsidR="00260348" w:rsidRPr="009E08DD">
        <w:rPr>
          <w:rFonts w:ascii="Arial" w:hAnsi="Arial" w:cs="Arial"/>
          <w:color w:val="000000" w:themeColor="text1"/>
          <w:sz w:val="36"/>
          <w:szCs w:val="36"/>
        </w:rPr>
        <w:t xml:space="preserve"> or</w:t>
      </w:r>
      <w:r w:rsidR="001A2A86" w:rsidRPr="009E08DD">
        <w:rPr>
          <w:rFonts w:ascii="Arial" w:hAnsi="Arial" w:cs="Arial"/>
          <w:color w:val="000000" w:themeColor="text1"/>
          <w:sz w:val="36"/>
          <w:szCs w:val="36"/>
        </w:rPr>
        <w:t xml:space="preserve"> Mutuals Public Register</w:t>
      </w:r>
      <w:r w:rsidR="00AB6C36" w:rsidRPr="009E08DD">
        <w:rPr>
          <w:rFonts w:ascii="Arial" w:hAnsi="Arial" w:cs="Arial"/>
          <w:color w:val="000000" w:themeColor="text1"/>
          <w:sz w:val="36"/>
          <w:szCs w:val="36"/>
        </w:rPr>
        <w:t>.</w:t>
      </w:r>
    </w:p>
    <w:p w14:paraId="552B6152" w14:textId="6348387C" w:rsidR="00AB6C36" w:rsidRPr="009E08DD" w:rsidRDefault="00EC7480" w:rsidP="00DD5727">
      <w:pPr>
        <w:tabs>
          <w:tab w:val="left" w:pos="426"/>
        </w:tabs>
        <w:autoSpaceDE w:val="0"/>
        <w:autoSpaceDN w:val="0"/>
        <w:adjustRightInd w:val="0"/>
        <w:spacing w:line="310" w:lineRule="atLeast"/>
        <w:ind w:left="360" w:hanging="76"/>
        <w:rPr>
          <w:rFonts w:ascii="Arial" w:hAnsi="Arial" w:cs="Arial"/>
          <w:color w:val="000000" w:themeColor="text1"/>
          <w:sz w:val="36"/>
          <w:szCs w:val="36"/>
        </w:rPr>
      </w:pPr>
      <w:r w:rsidRPr="009E08DD">
        <w:rPr>
          <w:rFonts w:ascii="Arial" w:hAnsi="Arial" w:cs="Arial"/>
          <w:color w:val="000000" w:themeColor="text1"/>
          <w:sz w:val="36"/>
          <w:szCs w:val="36"/>
        </w:rPr>
        <w:tab/>
      </w:r>
      <w:r w:rsidR="00AB6C36" w:rsidRPr="009E08DD">
        <w:rPr>
          <w:rFonts w:ascii="Arial" w:hAnsi="Arial" w:cs="Arial"/>
          <w:color w:val="000000" w:themeColor="text1"/>
          <w:sz w:val="36"/>
          <w:szCs w:val="36"/>
        </w:rPr>
        <w:t>We</w:t>
      </w:r>
      <w:r w:rsidR="00260348" w:rsidRPr="009E08DD">
        <w:rPr>
          <w:rFonts w:ascii="Arial" w:hAnsi="Arial" w:cs="Arial"/>
          <w:color w:val="000000" w:themeColor="text1"/>
          <w:sz w:val="36"/>
          <w:szCs w:val="36"/>
        </w:rPr>
        <w:t>’</w:t>
      </w:r>
      <w:r w:rsidR="00AB6C36" w:rsidRPr="009E08DD">
        <w:rPr>
          <w:rFonts w:ascii="Arial" w:hAnsi="Arial" w:cs="Arial"/>
          <w:color w:val="000000" w:themeColor="text1"/>
          <w:sz w:val="36"/>
          <w:szCs w:val="36"/>
        </w:rPr>
        <w:t>ll also need a NACE Code (Nomenc</w:t>
      </w:r>
      <w:r w:rsidR="00415B2F" w:rsidRPr="009E08DD">
        <w:rPr>
          <w:rFonts w:ascii="Arial" w:hAnsi="Arial" w:cs="Arial"/>
          <w:color w:val="000000" w:themeColor="text1"/>
          <w:sz w:val="36"/>
          <w:szCs w:val="36"/>
        </w:rPr>
        <w:t>l</w:t>
      </w:r>
      <w:r w:rsidR="00AB6C36" w:rsidRPr="009E08DD">
        <w:rPr>
          <w:rFonts w:ascii="Arial" w:hAnsi="Arial" w:cs="Arial"/>
          <w:color w:val="000000" w:themeColor="text1"/>
          <w:sz w:val="36"/>
          <w:szCs w:val="36"/>
        </w:rPr>
        <w:t>ature of Economic Activities</w:t>
      </w:r>
      <w:r w:rsidR="00415B2F" w:rsidRPr="009E08DD">
        <w:rPr>
          <w:rFonts w:ascii="Arial" w:hAnsi="Arial" w:cs="Arial"/>
          <w:color w:val="000000" w:themeColor="text1"/>
          <w:sz w:val="36"/>
          <w:szCs w:val="36"/>
        </w:rPr>
        <w:t>)</w:t>
      </w:r>
      <w:r w:rsidR="0001665A" w:rsidRPr="009E08DD">
        <w:rPr>
          <w:rFonts w:ascii="Arial" w:hAnsi="Arial" w:cs="Arial"/>
          <w:color w:val="000000" w:themeColor="text1"/>
          <w:sz w:val="36"/>
          <w:szCs w:val="36"/>
        </w:rPr>
        <w:t xml:space="preserve">. </w:t>
      </w:r>
      <w:r w:rsidR="00415B2F" w:rsidRPr="009E08DD">
        <w:rPr>
          <w:rFonts w:ascii="Arial" w:hAnsi="Arial" w:cs="Arial"/>
          <w:color w:val="000000" w:themeColor="text1"/>
          <w:sz w:val="36"/>
          <w:szCs w:val="36"/>
        </w:rPr>
        <w:t xml:space="preserve">This is the European statistical classification of economic </w:t>
      </w:r>
      <w:r w:rsidR="00377D93" w:rsidRPr="009E08DD">
        <w:rPr>
          <w:rFonts w:ascii="Arial" w:hAnsi="Arial" w:cs="Arial"/>
          <w:color w:val="000000" w:themeColor="text1"/>
          <w:sz w:val="36"/>
          <w:szCs w:val="36"/>
        </w:rPr>
        <w:t>activities</w:t>
      </w:r>
      <w:r w:rsidR="0001665A" w:rsidRPr="009E08DD">
        <w:rPr>
          <w:rFonts w:ascii="Arial" w:hAnsi="Arial" w:cs="Arial"/>
          <w:color w:val="000000" w:themeColor="text1"/>
          <w:sz w:val="36"/>
          <w:szCs w:val="36"/>
        </w:rPr>
        <w:t xml:space="preserve">. </w:t>
      </w:r>
      <w:r w:rsidR="00377D93" w:rsidRPr="009E08DD">
        <w:rPr>
          <w:rFonts w:ascii="Arial" w:hAnsi="Arial" w:cs="Arial"/>
          <w:color w:val="000000" w:themeColor="text1"/>
          <w:sz w:val="36"/>
          <w:szCs w:val="36"/>
        </w:rPr>
        <w:t>NACE groups organisations according to their business activities</w:t>
      </w:r>
      <w:r w:rsidR="0001665A" w:rsidRPr="009E08DD">
        <w:rPr>
          <w:rFonts w:ascii="Arial" w:hAnsi="Arial" w:cs="Arial"/>
          <w:color w:val="000000" w:themeColor="text1"/>
          <w:sz w:val="36"/>
          <w:szCs w:val="36"/>
        </w:rPr>
        <w:t xml:space="preserve">. </w:t>
      </w:r>
      <w:r w:rsidR="001E0E16" w:rsidRPr="009E08DD">
        <w:rPr>
          <w:rFonts w:ascii="Arial" w:hAnsi="Arial" w:cs="Arial"/>
          <w:color w:val="000000" w:themeColor="text1"/>
          <w:sz w:val="36"/>
          <w:szCs w:val="36"/>
        </w:rPr>
        <w:t>Further details on NACE codes can be found at:</w:t>
      </w:r>
    </w:p>
    <w:p w14:paraId="74A32998" w14:textId="71E6D412" w:rsidR="006707B3" w:rsidRDefault="002D07EB" w:rsidP="00365383">
      <w:pPr>
        <w:autoSpaceDE w:val="0"/>
        <w:autoSpaceDN w:val="0"/>
        <w:adjustRightInd w:val="0"/>
        <w:spacing w:before="0" w:after="240" w:line="310" w:lineRule="atLeast"/>
        <w:ind w:left="426"/>
        <w:rPr>
          <w:rFonts w:ascii="Arial" w:hAnsi="Arial" w:cs="Arial"/>
          <w:color w:val="0000FF"/>
          <w:sz w:val="36"/>
          <w:szCs w:val="36"/>
        </w:rPr>
      </w:pPr>
      <w:hyperlink r:id="rId19" w:history="1">
        <w:r w:rsidR="00365383" w:rsidRPr="005660CE">
          <w:rPr>
            <w:rStyle w:val="Hyperlink"/>
            <w:rFonts w:ascii="Arial" w:hAnsi="Arial" w:cs="Arial"/>
            <w:sz w:val="36"/>
            <w:szCs w:val="36"/>
          </w:rPr>
          <w:t>https://ec.europa.eu/competition/mergers/cases/index/naceall.html</w:t>
        </w:r>
      </w:hyperlink>
    </w:p>
    <w:p w14:paraId="3F62B146" w14:textId="77777777" w:rsidR="00365383" w:rsidRPr="00365383" w:rsidRDefault="00365383" w:rsidP="00365383">
      <w:pPr>
        <w:autoSpaceDE w:val="0"/>
        <w:autoSpaceDN w:val="0"/>
        <w:adjustRightInd w:val="0"/>
        <w:spacing w:before="0" w:after="240" w:line="310" w:lineRule="atLeast"/>
        <w:ind w:left="426"/>
        <w:rPr>
          <w:rStyle w:val="Hyperlink"/>
          <w:rFonts w:ascii="Arial" w:hAnsi="Arial" w:cs="Arial"/>
          <w:sz w:val="36"/>
          <w:szCs w:val="36"/>
        </w:rPr>
      </w:pPr>
    </w:p>
    <w:p w14:paraId="7BFE852A" w14:textId="5300D730" w:rsidR="00DF1788" w:rsidRPr="00365383" w:rsidRDefault="00DF1788" w:rsidP="00DD5727">
      <w:pPr>
        <w:pStyle w:val="BodyText"/>
        <w:numPr>
          <w:ilvl w:val="0"/>
          <w:numId w:val="11"/>
        </w:numPr>
        <w:rPr>
          <w:rFonts w:ascii="Arial" w:hAnsi="Arial" w:cs="Arial"/>
          <w:b/>
          <w:bCs/>
          <w:color w:val="000000" w:themeColor="text1"/>
          <w:sz w:val="36"/>
          <w:szCs w:val="36"/>
        </w:rPr>
      </w:pPr>
      <w:r w:rsidRPr="00365383">
        <w:rPr>
          <w:rFonts w:ascii="Arial" w:hAnsi="Arial" w:cs="Arial"/>
          <w:b/>
          <w:bCs/>
          <w:color w:val="000000" w:themeColor="text1"/>
          <w:sz w:val="36"/>
          <w:szCs w:val="36"/>
        </w:rPr>
        <w:t>Organisation Equality Information</w:t>
      </w:r>
    </w:p>
    <w:p w14:paraId="4CE565A1" w14:textId="038FE1CF" w:rsidR="00DF1788" w:rsidRDefault="00EC7480" w:rsidP="00DD5727">
      <w:pPr>
        <w:pStyle w:val="BodyText"/>
        <w:ind w:left="360" w:hanging="360"/>
        <w:rPr>
          <w:rFonts w:ascii="Arial" w:hAnsi="Arial" w:cs="Arial"/>
          <w:color w:val="000000" w:themeColor="text1"/>
          <w:sz w:val="36"/>
          <w:szCs w:val="36"/>
        </w:rPr>
      </w:pPr>
      <w:r w:rsidRPr="009E08DD">
        <w:rPr>
          <w:rFonts w:ascii="Arial" w:hAnsi="Arial" w:cs="Arial"/>
          <w:color w:val="000000" w:themeColor="text1"/>
          <w:sz w:val="36"/>
          <w:szCs w:val="36"/>
        </w:rPr>
        <w:tab/>
      </w:r>
      <w:r w:rsidR="005B3684" w:rsidRPr="009E08DD">
        <w:rPr>
          <w:rFonts w:ascii="Arial" w:hAnsi="Arial" w:cs="Arial"/>
          <w:color w:val="000000" w:themeColor="text1"/>
          <w:sz w:val="36"/>
          <w:szCs w:val="36"/>
        </w:rPr>
        <w:t>We use the data provided by all our grant applicants to help us make sure our funding is reaching a wide range of people and organisations.</w:t>
      </w:r>
    </w:p>
    <w:p w14:paraId="41D677A0" w14:textId="0C56B5EF" w:rsidR="00365383" w:rsidRDefault="00365383" w:rsidP="00DD5727">
      <w:pPr>
        <w:pStyle w:val="BodyText"/>
        <w:ind w:left="360" w:hanging="360"/>
        <w:rPr>
          <w:rFonts w:ascii="Arial" w:hAnsi="Arial" w:cs="Arial"/>
          <w:color w:val="000000" w:themeColor="text1"/>
          <w:sz w:val="36"/>
          <w:szCs w:val="36"/>
        </w:rPr>
      </w:pPr>
    </w:p>
    <w:p w14:paraId="758E533C" w14:textId="77777777" w:rsidR="006D0C60" w:rsidRPr="009E08DD" w:rsidRDefault="006D0C60" w:rsidP="00DD5727">
      <w:pPr>
        <w:pStyle w:val="BodyText"/>
        <w:ind w:left="360" w:hanging="360"/>
        <w:rPr>
          <w:rFonts w:ascii="Arial" w:hAnsi="Arial" w:cs="Arial"/>
          <w:color w:val="000000" w:themeColor="text1"/>
          <w:sz w:val="36"/>
          <w:szCs w:val="36"/>
        </w:rPr>
      </w:pPr>
    </w:p>
    <w:p w14:paraId="638D97F7" w14:textId="3871C121" w:rsidR="005B3684" w:rsidRPr="00365383" w:rsidRDefault="005B3684" w:rsidP="00DD5727">
      <w:pPr>
        <w:pStyle w:val="BodyText"/>
        <w:numPr>
          <w:ilvl w:val="0"/>
          <w:numId w:val="11"/>
        </w:numPr>
        <w:rPr>
          <w:rFonts w:ascii="Arial" w:hAnsi="Arial" w:cs="Arial"/>
          <w:b/>
          <w:bCs/>
          <w:color w:val="000000" w:themeColor="text1"/>
          <w:sz w:val="36"/>
          <w:szCs w:val="36"/>
        </w:rPr>
      </w:pPr>
      <w:r w:rsidRPr="00365383">
        <w:rPr>
          <w:rFonts w:ascii="Arial" w:hAnsi="Arial" w:cs="Arial"/>
          <w:b/>
          <w:bCs/>
          <w:color w:val="000000" w:themeColor="text1"/>
          <w:sz w:val="36"/>
          <w:szCs w:val="36"/>
        </w:rPr>
        <w:lastRenderedPageBreak/>
        <w:t>Contacting You</w:t>
      </w:r>
    </w:p>
    <w:p w14:paraId="5DC71EE3" w14:textId="701C1496" w:rsidR="005B3684" w:rsidRDefault="00EC7480" w:rsidP="00DD5727">
      <w:pPr>
        <w:pStyle w:val="BodyText"/>
        <w:ind w:left="360" w:hanging="360"/>
        <w:rPr>
          <w:rFonts w:ascii="Arial" w:hAnsi="Arial" w:cs="Arial"/>
          <w:color w:val="000000" w:themeColor="text1"/>
          <w:sz w:val="36"/>
          <w:szCs w:val="36"/>
        </w:rPr>
      </w:pPr>
      <w:r w:rsidRPr="009E08DD">
        <w:rPr>
          <w:rFonts w:ascii="Arial" w:hAnsi="Arial" w:cs="Arial"/>
          <w:color w:val="000000" w:themeColor="text1"/>
          <w:sz w:val="36"/>
          <w:szCs w:val="36"/>
        </w:rPr>
        <w:tab/>
      </w:r>
      <w:r w:rsidR="005B3684" w:rsidRPr="009E08DD">
        <w:rPr>
          <w:rFonts w:ascii="Arial" w:hAnsi="Arial" w:cs="Arial"/>
          <w:color w:val="000000" w:themeColor="text1"/>
          <w:sz w:val="36"/>
          <w:szCs w:val="36"/>
        </w:rPr>
        <w:t>Let us know the contact details of relevant people within your organisation</w:t>
      </w:r>
      <w:r w:rsidR="00B53813" w:rsidRPr="009E08DD">
        <w:rPr>
          <w:rFonts w:ascii="Arial" w:hAnsi="Arial" w:cs="Arial"/>
          <w:color w:val="000000" w:themeColor="text1"/>
          <w:sz w:val="36"/>
          <w:szCs w:val="36"/>
        </w:rPr>
        <w:t>.</w:t>
      </w:r>
    </w:p>
    <w:p w14:paraId="004EBF00" w14:textId="77777777" w:rsidR="006D0C60" w:rsidRPr="009E08DD" w:rsidRDefault="006D0C60" w:rsidP="00DD5727">
      <w:pPr>
        <w:pStyle w:val="BodyText"/>
        <w:ind w:left="360" w:hanging="360"/>
        <w:rPr>
          <w:rFonts w:ascii="Arial" w:hAnsi="Arial" w:cs="Arial"/>
          <w:color w:val="000000" w:themeColor="text1"/>
          <w:sz w:val="36"/>
          <w:szCs w:val="36"/>
        </w:rPr>
      </w:pPr>
    </w:p>
    <w:p w14:paraId="2CE763A7" w14:textId="3A137EF0" w:rsidR="000A55BA" w:rsidRPr="00365383" w:rsidRDefault="41016A00" w:rsidP="00DD5727">
      <w:pPr>
        <w:pStyle w:val="BodyText"/>
        <w:numPr>
          <w:ilvl w:val="0"/>
          <w:numId w:val="11"/>
        </w:numPr>
        <w:rPr>
          <w:rFonts w:ascii="Arial" w:hAnsi="Arial" w:cs="Arial"/>
          <w:b/>
          <w:bCs/>
          <w:color w:val="000000" w:themeColor="text1"/>
          <w:sz w:val="36"/>
          <w:szCs w:val="36"/>
        </w:rPr>
      </w:pPr>
      <w:r w:rsidRPr="00365383">
        <w:rPr>
          <w:rFonts w:ascii="Arial" w:hAnsi="Arial" w:cs="Arial"/>
          <w:b/>
          <w:bCs/>
          <w:color w:val="000000" w:themeColor="text1"/>
          <w:sz w:val="36"/>
          <w:szCs w:val="36"/>
        </w:rPr>
        <w:t>Request Amount</w:t>
      </w:r>
      <w:r w:rsidR="006B6D5F" w:rsidRPr="00365383">
        <w:rPr>
          <w:rFonts w:ascii="Arial" w:hAnsi="Arial" w:cs="Arial"/>
          <w:b/>
          <w:bCs/>
          <w:color w:val="000000" w:themeColor="text1"/>
          <w:sz w:val="36"/>
          <w:szCs w:val="36"/>
        </w:rPr>
        <w:t xml:space="preserve"> </w:t>
      </w:r>
    </w:p>
    <w:p w14:paraId="3006454A" w14:textId="399DBCE5" w:rsidR="001E3E86" w:rsidRDefault="00EC7480" w:rsidP="00DD5727">
      <w:pPr>
        <w:pStyle w:val="BodyText"/>
        <w:ind w:left="360" w:hanging="360"/>
        <w:rPr>
          <w:rFonts w:ascii="Arial" w:hAnsi="Arial" w:cs="Arial"/>
          <w:color w:val="000000" w:themeColor="text1"/>
          <w:sz w:val="36"/>
          <w:szCs w:val="36"/>
        </w:rPr>
      </w:pPr>
      <w:r w:rsidRPr="009E08DD">
        <w:rPr>
          <w:rFonts w:ascii="Arial" w:hAnsi="Arial" w:cs="Arial"/>
          <w:color w:val="000000" w:themeColor="text1"/>
          <w:sz w:val="36"/>
          <w:szCs w:val="36"/>
        </w:rPr>
        <w:tab/>
      </w:r>
      <w:r w:rsidR="000A55BA" w:rsidRPr="009E08DD">
        <w:rPr>
          <w:rFonts w:ascii="Arial" w:hAnsi="Arial" w:cs="Arial"/>
          <w:color w:val="000000" w:themeColor="text1"/>
          <w:sz w:val="36"/>
          <w:szCs w:val="36"/>
        </w:rPr>
        <w:t>Tell us about how much you are applying for</w:t>
      </w:r>
      <w:r w:rsidR="00884C43" w:rsidRPr="009E08DD">
        <w:rPr>
          <w:rFonts w:ascii="Arial" w:hAnsi="Arial" w:cs="Arial"/>
          <w:color w:val="000000" w:themeColor="text1"/>
          <w:sz w:val="36"/>
          <w:szCs w:val="36"/>
        </w:rPr>
        <w:t>.</w:t>
      </w:r>
    </w:p>
    <w:p w14:paraId="73647A1A" w14:textId="77777777" w:rsidR="00365383" w:rsidRPr="009E08DD" w:rsidRDefault="00365383" w:rsidP="00DD5727">
      <w:pPr>
        <w:pStyle w:val="BodyText"/>
        <w:ind w:left="360" w:hanging="360"/>
        <w:rPr>
          <w:rFonts w:ascii="Arial" w:hAnsi="Arial" w:cs="Arial"/>
          <w:color w:val="000000" w:themeColor="text1"/>
          <w:sz w:val="36"/>
          <w:szCs w:val="36"/>
        </w:rPr>
      </w:pPr>
    </w:p>
    <w:p w14:paraId="733AC032" w14:textId="0AF94C42" w:rsidR="006A6011" w:rsidRPr="00365383" w:rsidRDefault="0043534F" w:rsidP="00BC087E">
      <w:pPr>
        <w:pStyle w:val="BodyText"/>
        <w:numPr>
          <w:ilvl w:val="0"/>
          <w:numId w:val="11"/>
        </w:numPr>
        <w:ind w:left="426" w:hanging="426"/>
        <w:rPr>
          <w:rFonts w:ascii="Arial" w:hAnsi="Arial" w:cs="Arial"/>
          <w:b/>
          <w:bCs/>
          <w:color w:val="000000" w:themeColor="text1"/>
          <w:sz w:val="36"/>
          <w:szCs w:val="36"/>
        </w:rPr>
      </w:pPr>
      <w:r w:rsidRPr="00365383">
        <w:rPr>
          <w:rFonts w:ascii="Arial" w:hAnsi="Arial" w:cs="Arial"/>
          <w:b/>
          <w:bCs/>
          <w:color w:val="000000" w:themeColor="text1"/>
          <w:sz w:val="36"/>
          <w:szCs w:val="36"/>
        </w:rPr>
        <w:t xml:space="preserve">About Your </w:t>
      </w:r>
      <w:r w:rsidR="00C528C0" w:rsidRPr="00365383">
        <w:rPr>
          <w:rFonts w:ascii="Arial" w:hAnsi="Arial" w:cs="Arial"/>
          <w:b/>
          <w:bCs/>
          <w:color w:val="000000" w:themeColor="text1"/>
          <w:sz w:val="36"/>
          <w:szCs w:val="36"/>
        </w:rPr>
        <w:t>Proposal</w:t>
      </w:r>
    </w:p>
    <w:p w14:paraId="2C326EA3" w14:textId="357E77B2" w:rsidR="00C528C0" w:rsidRPr="00365383" w:rsidRDefault="00C528C0" w:rsidP="00365383">
      <w:pPr>
        <w:pStyle w:val="ListParagraph"/>
        <w:numPr>
          <w:ilvl w:val="1"/>
          <w:numId w:val="43"/>
        </w:numPr>
        <w:spacing w:after="240" w:line="310" w:lineRule="atLeast"/>
        <w:ind w:left="1276" w:hanging="850"/>
        <w:rPr>
          <w:rFonts w:ascii="Arial" w:eastAsia="Times New Roman" w:hAnsi="Arial" w:cs="Arial"/>
          <w:b/>
          <w:bCs/>
          <w:color w:val="000000" w:themeColor="text1"/>
          <w:sz w:val="36"/>
          <w:szCs w:val="36"/>
        </w:rPr>
      </w:pPr>
      <w:r w:rsidRPr="00365383">
        <w:rPr>
          <w:rFonts w:ascii="Arial" w:eastAsia="Times New Roman" w:hAnsi="Arial" w:cs="Arial"/>
          <w:b/>
          <w:bCs/>
          <w:color w:val="000000" w:themeColor="text1"/>
          <w:sz w:val="36"/>
          <w:szCs w:val="36"/>
        </w:rPr>
        <w:t>Tell us about your organisation</w:t>
      </w:r>
      <w:r w:rsidR="0001665A" w:rsidRPr="00365383">
        <w:rPr>
          <w:rFonts w:ascii="Arial" w:eastAsia="Times New Roman" w:hAnsi="Arial" w:cs="Arial"/>
          <w:b/>
          <w:bCs/>
          <w:color w:val="000000" w:themeColor="text1"/>
          <w:sz w:val="36"/>
          <w:szCs w:val="36"/>
        </w:rPr>
        <w:t xml:space="preserve">. </w:t>
      </w:r>
      <w:r w:rsidRPr="00365383">
        <w:rPr>
          <w:rFonts w:ascii="Arial" w:eastAsia="Times New Roman" w:hAnsi="Arial" w:cs="Arial"/>
          <w:b/>
          <w:bCs/>
          <w:color w:val="000000" w:themeColor="text1"/>
          <w:sz w:val="36"/>
          <w:szCs w:val="36"/>
        </w:rPr>
        <w:t>You should include information that allows us to get an overview of how you work</w:t>
      </w:r>
      <w:r w:rsidR="0001665A" w:rsidRPr="00365383">
        <w:rPr>
          <w:rFonts w:ascii="Arial" w:eastAsia="Times New Roman" w:hAnsi="Arial" w:cs="Arial"/>
          <w:b/>
          <w:bCs/>
          <w:color w:val="000000" w:themeColor="text1"/>
          <w:sz w:val="36"/>
          <w:szCs w:val="36"/>
        </w:rPr>
        <w:t xml:space="preserve">. </w:t>
      </w:r>
    </w:p>
    <w:p w14:paraId="3235B03D" w14:textId="77777777" w:rsidR="00C528C0" w:rsidRPr="009E08DD" w:rsidRDefault="00C528C0" w:rsidP="00365383">
      <w:pPr>
        <w:pStyle w:val="ListParagraph"/>
        <w:spacing w:after="240" w:line="310" w:lineRule="atLeast"/>
        <w:ind w:left="1276"/>
        <w:rPr>
          <w:rFonts w:ascii="Arial" w:eastAsia="Times New Roman" w:hAnsi="Arial" w:cs="Arial"/>
          <w:color w:val="000000" w:themeColor="text1"/>
          <w:sz w:val="36"/>
          <w:szCs w:val="36"/>
        </w:rPr>
      </w:pPr>
    </w:p>
    <w:p w14:paraId="6C24EB49" w14:textId="2016AC1C" w:rsidR="00C528C0" w:rsidRPr="009E08DD" w:rsidRDefault="00C528C0" w:rsidP="00365383">
      <w:pPr>
        <w:pStyle w:val="ListParagraph"/>
        <w:spacing w:after="240" w:line="310" w:lineRule="atLeast"/>
        <w:ind w:left="1701" w:hanging="425"/>
        <w:rPr>
          <w:rFonts w:ascii="Arial" w:eastAsia="Times New Roman" w:hAnsi="Arial" w:cs="Arial"/>
          <w:color w:val="000000" w:themeColor="text1"/>
          <w:sz w:val="36"/>
          <w:szCs w:val="36"/>
        </w:rPr>
      </w:pPr>
      <w:r w:rsidRPr="009E08DD">
        <w:rPr>
          <w:rFonts w:ascii="Arial" w:eastAsia="Times New Roman" w:hAnsi="Arial" w:cs="Arial"/>
          <w:color w:val="000000" w:themeColor="text1"/>
          <w:sz w:val="36"/>
          <w:szCs w:val="36"/>
        </w:rPr>
        <w:t>You should include:</w:t>
      </w:r>
    </w:p>
    <w:p w14:paraId="5F633532" w14:textId="77777777" w:rsidR="00C528C0" w:rsidRPr="009E08DD" w:rsidRDefault="00C528C0" w:rsidP="00365383">
      <w:pPr>
        <w:pStyle w:val="ListBullet2"/>
        <w:ind w:left="1701" w:hanging="425"/>
        <w:rPr>
          <w:rFonts w:ascii="Arial" w:hAnsi="Arial" w:cs="Arial"/>
          <w:color w:val="000000" w:themeColor="text1"/>
          <w:sz w:val="36"/>
          <w:szCs w:val="36"/>
        </w:rPr>
      </w:pPr>
      <w:r w:rsidRPr="009E08DD">
        <w:rPr>
          <w:rFonts w:ascii="Arial" w:hAnsi="Arial" w:cs="Arial"/>
          <w:color w:val="000000" w:themeColor="text1"/>
          <w:sz w:val="36"/>
          <w:szCs w:val="36"/>
        </w:rPr>
        <w:t>a brief description of your activity</w:t>
      </w:r>
    </w:p>
    <w:p w14:paraId="7BFCABBB" w14:textId="41353FCA" w:rsidR="00C528C0" w:rsidRPr="009E08DD" w:rsidRDefault="00C528C0" w:rsidP="00365383">
      <w:pPr>
        <w:pStyle w:val="ListBullet2"/>
        <w:ind w:left="1701" w:hanging="425"/>
        <w:rPr>
          <w:rFonts w:ascii="Arial" w:hAnsi="Arial" w:cs="Arial"/>
          <w:color w:val="000000" w:themeColor="text1"/>
          <w:sz w:val="36"/>
          <w:szCs w:val="36"/>
        </w:rPr>
      </w:pPr>
      <w:r w:rsidRPr="009E08DD">
        <w:rPr>
          <w:rFonts w:ascii="Arial" w:hAnsi="Arial" w:cs="Arial"/>
          <w:color w:val="000000" w:themeColor="text1"/>
          <w:sz w:val="36"/>
          <w:szCs w:val="36"/>
        </w:rPr>
        <w:t>the size and scale of your operations (including number of staff and whether you are building based)</w:t>
      </w:r>
    </w:p>
    <w:p w14:paraId="27552CB5" w14:textId="77777777" w:rsidR="00C528C0" w:rsidRPr="009E08DD" w:rsidRDefault="00C528C0" w:rsidP="00365383">
      <w:pPr>
        <w:pStyle w:val="ListBullet2"/>
        <w:ind w:left="1701" w:hanging="425"/>
        <w:rPr>
          <w:rFonts w:ascii="Arial" w:hAnsi="Arial" w:cs="Arial"/>
          <w:color w:val="000000" w:themeColor="text1"/>
          <w:sz w:val="36"/>
          <w:szCs w:val="36"/>
        </w:rPr>
      </w:pPr>
      <w:r w:rsidRPr="009E08DD">
        <w:rPr>
          <w:rFonts w:ascii="Arial" w:hAnsi="Arial" w:cs="Arial"/>
          <w:color w:val="000000" w:themeColor="text1"/>
          <w:sz w:val="36"/>
          <w:szCs w:val="36"/>
        </w:rPr>
        <w:t xml:space="preserve">Your ‘normal’ income/costs for the year (for us to see the ‘size’ of your operations) </w:t>
      </w:r>
    </w:p>
    <w:p w14:paraId="13F89B20" w14:textId="4F859B5E" w:rsidR="001336E9" w:rsidRPr="00365383" w:rsidRDefault="00D14CD7" w:rsidP="00365383">
      <w:pPr>
        <w:pStyle w:val="BodyText"/>
        <w:numPr>
          <w:ilvl w:val="1"/>
          <w:numId w:val="43"/>
        </w:numPr>
        <w:tabs>
          <w:tab w:val="left" w:pos="1276"/>
        </w:tabs>
        <w:ind w:left="1276" w:hanging="708"/>
        <w:rPr>
          <w:rFonts w:ascii="Arial" w:hAnsi="Arial" w:cs="Arial"/>
          <w:b/>
          <w:bCs/>
          <w:color w:val="000000" w:themeColor="text1"/>
          <w:sz w:val="36"/>
          <w:szCs w:val="36"/>
        </w:rPr>
      </w:pPr>
      <w:r w:rsidRPr="00365383">
        <w:rPr>
          <w:rFonts w:ascii="Arial" w:hAnsi="Arial" w:cs="Arial"/>
          <w:b/>
          <w:bCs/>
          <w:color w:val="000000" w:themeColor="text1"/>
          <w:sz w:val="36"/>
          <w:szCs w:val="36"/>
        </w:rPr>
        <w:t>Tell us about your organisation’s work and its track</w:t>
      </w:r>
      <w:r w:rsidR="0207A9F4" w:rsidRPr="00365383">
        <w:rPr>
          <w:rFonts w:ascii="Arial" w:hAnsi="Arial" w:cs="Arial"/>
          <w:b/>
          <w:bCs/>
          <w:color w:val="000000" w:themeColor="text1"/>
          <w:sz w:val="36"/>
          <w:szCs w:val="36"/>
        </w:rPr>
        <w:t xml:space="preserve"> </w:t>
      </w:r>
      <w:r w:rsidRPr="00365383">
        <w:rPr>
          <w:rFonts w:ascii="Arial" w:hAnsi="Arial" w:cs="Arial"/>
          <w:b/>
          <w:bCs/>
          <w:color w:val="000000" w:themeColor="text1"/>
          <w:sz w:val="36"/>
          <w:szCs w:val="36"/>
        </w:rPr>
        <w:t xml:space="preserve">record of providing opportunities for people to enjoy and take part in the arts. </w:t>
      </w:r>
    </w:p>
    <w:p w14:paraId="231DB102" w14:textId="514C15F8" w:rsidR="00336394" w:rsidRPr="009E08DD" w:rsidRDefault="00BC087E" w:rsidP="00365383">
      <w:pPr>
        <w:pStyle w:val="BodyText"/>
        <w:tabs>
          <w:tab w:val="left" w:pos="1276"/>
        </w:tabs>
        <w:ind w:left="1276" w:hanging="709"/>
        <w:rPr>
          <w:rFonts w:ascii="Arial" w:hAnsi="Arial" w:cs="Arial"/>
          <w:color w:val="000000" w:themeColor="text1"/>
          <w:sz w:val="36"/>
          <w:szCs w:val="36"/>
        </w:rPr>
      </w:pPr>
      <w:r w:rsidRPr="009E08DD">
        <w:rPr>
          <w:rFonts w:ascii="Arial" w:hAnsi="Arial" w:cs="Arial"/>
          <w:color w:val="000000" w:themeColor="text1"/>
          <w:sz w:val="36"/>
          <w:szCs w:val="36"/>
        </w:rPr>
        <w:tab/>
      </w:r>
      <w:r w:rsidR="0015312C" w:rsidRPr="009E08DD">
        <w:rPr>
          <w:rFonts w:ascii="Arial" w:hAnsi="Arial" w:cs="Arial"/>
          <w:color w:val="000000" w:themeColor="text1"/>
          <w:sz w:val="36"/>
          <w:szCs w:val="36"/>
        </w:rPr>
        <w:t>What has been the broad type and pattern of your previous work? How has the public benefited from what you do? What achievements would you particularly like to tell us about? How do</w:t>
      </w:r>
      <w:r w:rsidR="00F548CC" w:rsidRPr="009E08DD">
        <w:rPr>
          <w:rFonts w:ascii="Arial" w:hAnsi="Arial" w:cs="Arial"/>
          <w:color w:val="000000" w:themeColor="text1"/>
          <w:sz w:val="36"/>
          <w:szCs w:val="36"/>
        </w:rPr>
        <w:t>es</w:t>
      </w:r>
      <w:r w:rsidR="0015312C" w:rsidRPr="009E08DD">
        <w:rPr>
          <w:rFonts w:ascii="Arial" w:hAnsi="Arial" w:cs="Arial"/>
          <w:color w:val="000000" w:themeColor="text1"/>
          <w:sz w:val="36"/>
          <w:szCs w:val="36"/>
        </w:rPr>
        <w:t xml:space="preserve"> your organisation contribute to the cultural life of Wales</w:t>
      </w:r>
      <w:r w:rsidR="00546D7A" w:rsidRPr="009E08DD">
        <w:rPr>
          <w:rFonts w:ascii="Arial" w:hAnsi="Arial" w:cs="Arial"/>
          <w:color w:val="000000" w:themeColor="text1"/>
          <w:sz w:val="36"/>
          <w:szCs w:val="36"/>
        </w:rPr>
        <w:t xml:space="preserve"> </w:t>
      </w:r>
      <w:r w:rsidR="00546D7A" w:rsidRPr="009E08DD">
        <w:rPr>
          <w:rFonts w:ascii="Arial" w:hAnsi="Arial" w:cs="Arial"/>
          <w:color w:val="000000" w:themeColor="text1"/>
          <w:sz w:val="36"/>
          <w:szCs w:val="36"/>
        </w:rPr>
        <w:lastRenderedPageBreak/>
        <w:t>b</w:t>
      </w:r>
      <w:r w:rsidR="00824167" w:rsidRPr="009E08DD">
        <w:rPr>
          <w:rFonts w:ascii="Arial" w:hAnsi="Arial" w:cs="Arial"/>
          <w:color w:val="000000" w:themeColor="text1"/>
          <w:sz w:val="36"/>
          <w:szCs w:val="36"/>
        </w:rPr>
        <w:t>y providing creative activities that people can enjoy and take part</w:t>
      </w:r>
      <w:r w:rsidR="00F548CC" w:rsidRPr="009E08DD">
        <w:rPr>
          <w:rFonts w:ascii="Arial" w:hAnsi="Arial" w:cs="Arial"/>
          <w:color w:val="000000" w:themeColor="text1"/>
          <w:sz w:val="36"/>
          <w:szCs w:val="36"/>
        </w:rPr>
        <w:t xml:space="preserve"> in</w:t>
      </w:r>
      <w:r w:rsidR="0015312C" w:rsidRPr="009E08DD">
        <w:rPr>
          <w:rFonts w:ascii="Arial" w:hAnsi="Arial" w:cs="Arial"/>
          <w:color w:val="000000" w:themeColor="text1"/>
          <w:sz w:val="36"/>
          <w:szCs w:val="36"/>
        </w:rPr>
        <w:t>?</w:t>
      </w:r>
      <w:r w:rsidR="00BB4232" w:rsidRPr="009E08DD">
        <w:rPr>
          <w:rFonts w:ascii="Arial" w:hAnsi="Arial" w:cs="Arial"/>
          <w:color w:val="000000" w:themeColor="text1"/>
          <w:sz w:val="36"/>
          <w:szCs w:val="36"/>
        </w:rPr>
        <w:t xml:space="preserve"> </w:t>
      </w:r>
    </w:p>
    <w:p w14:paraId="234EBF2E" w14:textId="02697C76" w:rsidR="007F10A2" w:rsidRPr="00365383" w:rsidRDefault="104AC646" w:rsidP="00365383">
      <w:pPr>
        <w:pStyle w:val="BodyText"/>
        <w:numPr>
          <w:ilvl w:val="1"/>
          <w:numId w:val="43"/>
        </w:numPr>
        <w:tabs>
          <w:tab w:val="left" w:pos="1276"/>
        </w:tabs>
        <w:ind w:left="1276" w:hanging="850"/>
        <w:rPr>
          <w:rFonts w:ascii="Arial" w:hAnsi="Arial" w:cs="Arial"/>
          <w:b/>
          <w:bCs/>
          <w:color w:val="000000" w:themeColor="text1"/>
          <w:sz w:val="36"/>
          <w:szCs w:val="36"/>
        </w:rPr>
      </w:pPr>
      <w:r w:rsidRPr="00365383">
        <w:rPr>
          <w:rFonts w:ascii="Arial" w:hAnsi="Arial" w:cs="Arial"/>
          <w:b/>
          <w:bCs/>
          <w:color w:val="000000" w:themeColor="text1"/>
          <w:sz w:val="36"/>
          <w:szCs w:val="36"/>
        </w:rPr>
        <w:t xml:space="preserve">Please tell us about how </w:t>
      </w:r>
      <w:r w:rsidR="00E94FBF" w:rsidRPr="00365383">
        <w:rPr>
          <w:rFonts w:ascii="Arial" w:hAnsi="Arial" w:cs="Arial"/>
          <w:b/>
          <w:bCs/>
          <w:color w:val="000000" w:themeColor="text1"/>
          <w:sz w:val="36"/>
          <w:szCs w:val="36"/>
        </w:rPr>
        <w:t>COVID</w:t>
      </w:r>
      <w:r w:rsidRPr="00365383">
        <w:rPr>
          <w:rFonts w:ascii="Arial" w:hAnsi="Arial" w:cs="Arial"/>
          <w:b/>
          <w:bCs/>
          <w:color w:val="000000" w:themeColor="text1"/>
          <w:sz w:val="36"/>
          <w:szCs w:val="36"/>
        </w:rPr>
        <w:t xml:space="preserve">-19 has affected your business and </w:t>
      </w:r>
      <w:r w:rsidR="007F10A2" w:rsidRPr="00365383">
        <w:rPr>
          <w:rFonts w:ascii="Arial" w:hAnsi="Arial" w:cs="Arial"/>
          <w:b/>
          <w:bCs/>
          <w:color w:val="000000" w:themeColor="text1"/>
          <w:sz w:val="36"/>
          <w:szCs w:val="36"/>
        </w:rPr>
        <w:t>why you need this funding</w:t>
      </w:r>
    </w:p>
    <w:p w14:paraId="4CAE8C13" w14:textId="02C4CBBE" w:rsidR="3BE52F93" w:rsidRPr="009E08DD" w:rsidRDefault="00BC087E" w:rsidP="00365383">
      <w:pPr>
        <w:pStyle w:val="BodyText"/>
        <w:tabs>
          <w:tab w:val="left" w:pos="1276"/>
        </w:tabs>
        <w:ind w:left="1276" w:hanging="850"/>
        <w:rPr>
          <w:rFonts w:ascii="Arial" w:hAnsi="Arial" w:cs="Arial"/>
          <w:color w:val="000000" w:themeColor="text1"/>
          <w:sz w:val="36"/>
          <w:szCs w:val="36"/>
        </w:rPr>
      </w:pPr>
      <w:r w:rsidRPr="009E08DD">
        <w:rPr>
          <w:rFonts w:ascii="Arial" w:hAnsi="Arial" w:cs="Arial"/>
          <w:color w:val="000000" w:themeColor="text1"/>
          <w:sz w:val="36"/>
          <w:szCs w:val="36"/>
        </w:rPr>
        <w:tab/>
      </w:r>
      <w:r w:rsidR="104AC646" w:rsidRPr="009E08DD">
        <w:rPr>
          <w:rFonts w:ascii="Arial" w:hAnsi="Arial" w:cs="Arial"/>
          <w:color w:val="000000" w:themeColor="text1"/>
          <w:sz w:val="36"/>
          <w:szCs w:val="36"/>
        </w:rPr>
        <w:t xml:space="preserve">Tell us whatever you feel you're able to about what has happened to your organisation's fortunes as a result of </w:t>
      </w:r>
      <w:r w:rsidR="00E94FBF" w:rsidRPr="009E08DD">
        <w:rPr>
          <w:rFonts w:ascii="Arial" w:hAnsi="Arial" w:cs="Arial"/>
          <w:color w:val="000000" w:themeColor="text1"/>
          <w:sz w:val="36"/>
          <w:szCs w:val="36"/>
        </w:rPr>
        <w:t>COVID</w:t>
      </w:r>
      <w:r w:rsidR="104AC646" w:rsidRPr="009E08DD">
        <w:rPr>
          <w:rFonts w:ascii="Arial" w:hAnsi="Arial" w:cs="Arial"/>
          <w:color w:val="000000" w:themeColor="text1"/>
          <w:sz w:val="36"/>
          <w:szCs w:val="36"/>
        </w:rPr>
        <w:t xml:space="preserve"> </w:t>
      </w:r>
      <w:r w:rsidR="00A060CA" w:rsidRPr="009E08DD">
        <w:rPr>
          <w:rFonts w:ascii="Arial" w:hAnsi="Arial" w:cs="Arial"/>
          <w:color w:val="000000" w:themeColor="text1"/>
          <w:sz w:val="36"/>
          <w:szCs w:val="36"/>
        </w:rPr>
        <w:t>-</w:t>
      </w:r>
      <w:r w:rsidR="104AC646" w:rsidRPr="009E08DD">
        <w:rPr>
          <w:rFonts w:ascii="Arial" w:hAnsi="Arial" w:cs="Arial"/>
          <w:color w:val="000000" w:themeColor="text1"/>
          <w:sz w:val="36"/>
          <w:szCs w:val="36"/>
        </w:rPr>
        <w:t xml:space="preserve">19. (We're not able to support you through this fund if your change in circumstances is not related to the </w:t>
      </w:r>
      <w:r w:rsidR="00E94FBF" w:rsidRPr="009E08DD">
        <w:rPr>
          <w:rFonts w:ascii="Arial" w:hAnsi="Arial" w:cs="Arial"/>
          <w:color w:val="000000" w:themeColor="text1"/>
          <w:sz w:val="36"/>
          <w:szCs w:val="36"/>
        </w:rPr>
        <w:t>COVID</w:t>
      </w:r>
      <w:r w:rsidR="104AC646" w:rsidRPr="009E08DD">
        <w:rPr>
          <w:rFonts w:ascii="Arial" w:hAnsi="Arial" w:cs="Arial"/>
          <w:color w:val="000000" w:themeColor="text1"/>
          <w:sz w:val="36"/>
          <w:szCs w:val="36"/>
        </w:rPr>
        <w:t xml:space="preserve"> 19 pandemic.)</w:t>
      </w:r>
    </w:p>
    <w:p w14:paraId="248B7628" w14:textId="2B808C43" w:rsidR="003616E6" w:rsidRPr="00365383" w:rsidRDefault="00612B28" w:rsidP="00365383">
      <w:pPr>
        <w:pStyle w:val="ListParagraph"/>
        <w:numPr>
          <w:ilvl w:val="1"/>
          <w:numId w:val="43"/>
        </w:numPr>
        <w:tabs>
          <w:tab w:val="left" w:pos="1276"/>
        </w:tabs>
        <w:spacing w:after="240" w:line="310" w:lineRule="atLeast"/>
        <w:ind w:left="1276" w:hanging="850"/>
        <w:contextualSpacing w:val="0"/>
        <w:rPr>
          <w:rFonts w:ascii="Arial" w:eastAsia="Times New Roman" w:hAnsi="Arial" w:cs="Arial"/>
          <w:b/>
          <w:color w:val="000000" w:themeColor="text1"/>
          <w:sz w:val="36"/>
          <w:szCs w:val="36"/>
        </w:rPr>
      </w:pPr>
      <w:r w:rsidRPr="00365383">
        <w:rPr>
          <w:rFonts w:ascii="Arial" w:eastAsia="Times New Roman" w:hAnsi="Arial" w:cs="Arial"/>
          <w:b/>
          <w:color w:val="000000" w:themeColor="text1"/>
          <w:sz w:val="36"/>
          <w:szCs w:val="36"/>
          <w:lang w:eastAsia="en-GB"/>
        </w:rPr>
        <w:t>How will you use this funding to support your organisation?</w:t>
      </w:r>
    </w:p>
    <w:p w14:paraId="6D6BF3D0" w14:textId="7AE0E650" w:rsidR="00612B28" w:rsidRPr="009E08DD" w:rsidRDefault="00BC087E" w:rsidP="00365383">
      <w:pPr>
        <w:tabs>
          <w:tab w:val="left" w:pos="1276"/>
        </w:tabs>
        <w:spacing w:after="240" w:line="310" w:lineRule="atLeast"/>
        <w:ind w:left="1276" w:hanging="850"/>
        <w:rPr>
          <w:rFonts w:ascii="Arial" w:eastAsia="Times New Roman" w:hAnsi="Arial" w:cs="Arial"/>
          <w:color w:val="000000" w:themeColor="text1"/>
          <w:sz w:val="36"/>
          <w:szCs w:val="36"/>
        </w:rPr>
      </w:pPr>
      <w:r w:rsidRPr="009E08DD">
        <w:rPr>
          <w:rFonts w:ascii="Arial" w:eastAsia="Times New Roman" w:hAnsi="Arial" w:cs="Arial"/>
          <w:color w:val="000000" w:themeColor="text1"/>
          <w:sz w:val="36"/>
          <w:szCs w:val="36"/>
        </w:rPr>
        <w:tab/>
      </w:r>
      <w:r w:rsidR="00612B28" w:rsidRPr="009E08DD">
        <w:rPr>
          <w:rFonts w:ascii="Arial" w:eastAsia="Times New Roman" w:hAnsi="Arial" w:cs="Arial"/>
          <w:color w:val="000000" w:themeColor="text1"/>
          <w:sz w:val="36"/>
          <w:szCs w:val="36"/>
        </w:rPr>
        <w:t>What capital equipment/support are you applying for? You should list each item and the individual cost</w:t>
      </w:r>
      <w:r w:rsidR="0001665A" w:rsidRPr="009E08DD">
        <w:rPr>
          <w:rFonts w:ascii="Arial" w:eastAsia="Times New Roman" w:hAnsi="Arial" w:cs="Arial"/>
          <w:color w:val="000000" w:themeColor="text1"/>
          <w:sz w:val="36"/>
          <w:szCs w:val="36"/>
        </w:rPr>
        <w:t>.</w:t>
      </w:r>
      <w:r w:rsidR="00365383">
        <w:rPr>
          <w:rFonts w:ascii="Arial" w:eastAsia="Times New Roman" w:hAnsi="Arial" w:cs="Arial"/>
          <w:color w:val="000000" w:themeColor="text1"/>
          <w:sz w:val="36"/>
          <w:szCs w:val="36"/>
        </w:rPr>
        <w:t xml:space="preserve"> </w:t>
      </w:r>
      <w:r w:rsidR="00612B28" w:rsidRPr="009E08DD">
        <w:rPr>
          <w:rFonts w:ascii="Arial" w:eastAsia="Times New Roman" w:hAnsi="Arial" w:cs="Arial"/>
          <w:color w:val="000000" w:themeColor="text1"/>
          <w:sz w:val="36"/>
          <w:szCs w:val="36"/>
        </w:rPr>
        <w:t>You should also confirm that you will be able to provide 3 quotes for any items or group of items costing more than £2,500</w:t>
      </w:r>
      <w:r w:rsidR="0001665A" w:rsidRPr="009E08DD">
        <w:rPr>
          <w:rFonts w:ascii="Arial" w:eastAsia="Times New Roman" w:hAnsi="Arial" w:cs="Arial"/>
          <w:color w:val="000000" w:themeColor="text1"/>
          <w:sz w:val="36"/>
          <w:szCs w:val="36"/>
        </w:rPr>
        <w:t xml:space="preserve">. </w:t>
      </w:r>
    </w:p>
    <w:p w14:paraId="6FEB0464" w14:textId="77777777" w:rsidR="00256EB3" w:rsidRPr="00365383" w:rsidRDefault="00256EB3" w:rsidP="00365383">
      <w:pPr>
        <w:pStyle w:val="ListParagraph"/>
        <w:numPr>
          <w:ilvl w:val="1"/>
          <w:numId w:val="43"/>
        </w:numPr>
        <w:tabs>
          <w:tab w:val="left" w:pos="1276"/>
        </w:tabs>
        <w:spacing w:after="240" w:line="310" w:lineRule="atLeast"/>
        <w:ind w:left="1276" w:hanging="850"/>
        <w:contextualSpacing w:val="0"/>
        <w:rPr>
          <w:rFonts w:ascii="Arial" w:eastAsia="Times New Roman" w:hAnsi="Arial" w:cs="Arial"/>
          <w:b/>
          <w:color w:val="000000" w:themeColor="text1"/>
          <w:sz w:val="36"/>
          <w:szCs w:val="36"/>
        </w:rPr>
      </w:pPr>
      <w:r w:rsidRPr="00365383">
        <w:rPr>
          <w:rFonts w:ascii="Arial" w:eastAsia="Times New Roman" w:hAnsi="Arial" w:cs="Arial"/>
          <w:b/>
          <w:color w:val="000000" w:themeColor="text1"/>
          <w:sz w:val="36"/>
          <w:szCs w:val="36"/>
          <w:lang w:eastAsia="en-GB"/>
        </w:rPr>
        <w:t>How will you procure your equipment or services for minor works?  Who will manage this process?</w:t>
      </w:r>
    </w:p>
    <w:p w14:paraId="3D3DFB3D" w14:textId="43E33A53" w:rsidR="00256EB3" w:rsidRPr="009E08DD" w:rsidRDefault="00BC087E" w:rsidP="00365383">
      <w:pPr>
        <w:pStyle w:val="ListParagraph"/>
        <w:tabs>
          <w:tab w:val="left" w:pos="1276"/>
        </w:tabs>
        <w:spacing w:after="240" w:line="310" w:lineRule="atLeast"/>
        <w:ind w:left="1276" w:hanging="850"/>
        <w:contextualSpacing w:val="0"/>
        <w:rPr>
          <w:rFonts w:ascii="Arial" w:eastAsia="Times New Roman" w:hAnsi="Arial" w:cs="Arial"/>
          <w:color w:val="000000" w:themeColor="text1"/>
          <w:sz w:val="36"/>
          <w:szCs w:val="36"/>
        </w:rPr>
      </w:pPr>
      <w:r w:rsidRPr="009E08DD">
        <w:rPr>
          <w:rFonts w:ascii="Arial" w:eastAsia="Times New Roman" w:hAnsi="Arial" w:cs="Arial"/>
          <w:color w:val="000000" w:themeColor="text1"/>
          <w:sz w:val="36"/>
          <w:szCs w:val="36"/>
          <w:lang w:eastAsia="en-GB"/>
        </w:rPr>
        <w:tab/>
      </w:r>
      <w:r w:rsidR="00256EB3" w:rsidRPr="009E08DD">
        <w:rPr>
          <w:rFonts w:ascii="Arial" w:eastAsia="Times New Roman" w:hAnsi="Arial" w:cs="Arial"/>
          <w:color w:val="000000" w:themeColor="text1"/>
          <w:sz w:val="36"/>
          <w:szCs w:val="36"/>
          <w:lang w:eastAsia="en-GB"/>
        </w:rPr>
        <w:t>We need to be confident in how you will choose the best equipment and that you have the skills to complete the works effectively</w:t>
      </w:r>
      <w:r w:rsidR="0001665A" w:rsidRPr="009E08DD">
        <w:rPr>
          <w:rFonts w:ascii="Arial" w:eastAsia="Times New Roman" w:hAnsi="Arial" w:cs="Arial"/>
          <w:color w:val="000000" w:themeColor="text1"/>
          <w:sz w:val="36"/>
          <w:szCs w:val="36"/>
          <w:lang w:eastAsia="en-GB"/>
        </w:rPr>
        <w:t xml:space="preserve">. </w:t>
      </w:r>
      <w:r w:rsidR="00256EB3" w:rsidRPr="009E08DD">
        <w:rPr>
          <w:rFonts w:ascii="Arial" w:eastAsia="Times New Roman" w:hAnsi="Arial" w:cs="Arial"/>
          <w:color w:val="000000" w:themeColor="text1"/>
          <w:sz w:val="36"/>
          <w:szCs w:val="36"/>
          <w:lang w:eastAsia="en-GB"/>
        </w:rPr>
        <w:t>Tell us what you can about how you will do this and what previous experience you have of capital projects.</w:t>
      </w:r>
      <w:r w:rsidR="00256EB3" w:rsidRPr="009E08DD">
        <w:rPr>
          <w:rFonts w:ascii="Arial" w:eastAsia="Times New Roman" w:hAnsi="Arial" w:cs="Arial"/>
          <w:color w:val="000000" w:themeColor="text1"/>
          <w:sz w:val="36"/>
          <w:szCs w:val="36"/>
        </w:rPr>
        <w:t xml:space="preserve"> </w:t>
      </w:r>
    </w:p>
    <w:p w14:paraId="4F628E62" w14:textId="77777777" w:rsidR="00EE050C" w:rsidRPr="00365383" w:rsidRDefault="00EE050C" w:rsidP="00365383">
      <w:pPr>
        <w:pStyle w:val="ListParagraph"/>
        <w:numPr>
          <w:ilvl w:val="1"/>
          <w:numId w:val="43"/>
        </w:numPr>
        <w:tabs>
          <w:tab w:val="left" w:pos="1276"/>
        </w:tabs>
        <w:spacing w:after="240" w:line="310" w:lineRule="atLeast"/>
        <w:ind w:left="1276" w:hanging="850"/>
        <w:contextualSpacing w:val="0"/>
        <w:rPr>
          <w:rFonts w:ascii="Arial" w:eastAsia="Times New Roman" w:hAnsi="Arial" w:cs="Arial"/>
          <w:b/>
          <w:bCs/>
          <w:color w:val="000000" w:themeColor="text1"/>
          <w:sz w:val="36"/>
          <w:szCs w:val="36"/>
        </w:rPr>
      </w:pPr>
      <w:r w:rsidRPr="00365383">
        <w:rPr>
          <w:rFonts w:ascii="Arial" w:eastAsia="Times New Roman" w:hAnsi="Arial" w:cs="Arial"/>
          <w:b/>
          <w:bCs/>
          <w:color w:val="000000" w:themeColor="text1"/>
          <w:sz w:val="36"/>
          <w:szCs w:val="36"/>
        </w:rPr>
        <w:t xml:space="preserve">Do you have any match funding to contribute to the project?  </w:t>
      </w:r>
    </w:p>
    <w:p w14:paraId="0880F52E" w14:textId="3A32DA99" w:rsidR="0020319F" w:rsidRPr="009E08DD" w:rsidRDefault="00BC087E" w:rsidP="00365383">
      <w:pPr>
        <w:pStyle w:val="ListParagraph"/>
        <w:tabs>
          <w:tab w:val="left" w:pos="1276"/>
        </w:tabs>
        <w:spacing w:after="240" w:line="310" w:lineRule="atLeast"/>
        <w:ind w:left="1276" w:hanging="850"/>
        <w:contextualSpacing w:val="0"/>
        <w:rPr>
          <w:rFonts w:ascii="Arial" w:eastAsia="Times New Roman" w:hAnsi="Arial" w:cs="Arial"/>
          <w:color w:val="000000" w:themeColor="text1"/>
          <w:sz w:val="36"/>
          <w:szCs w:val="36"/>
        </w:rPr>
      </w:pPr>
      <w:r w:rsidRPr="009E08DD">
        <w:rPr>
          <w:rFonts w:ascii="Arial" w:eastAsia="Times New Roman" w:hAnsi="Arial" w:cs="Arial"/>
          <w:color w:val="000000" w:themeColor="text1"/>
          <w:sz w:val="36"/>
          <w:szCs w:val="36"/>
        </w:rPr>
        <w:tab/>
      </w:r>
      <w:r w:rsidR="00EE050C" w:rsidRPr="009E08DD">
        <w:rPr>
          <w:rFonts w:ascii="Arial" w:eastAsia="Times New Roman" w:hAnsi="Arial" w:cs="Arial"/>
          <w:color w:val="000000" w:themeColor="text1"/>
          <w:sz w:val="36"/>
          <w:szCs w:val="36"/>
        </w:rPr>
        <w:t>This is not essential, but other support could assist your chances of success with this fund</w:t>
      </w:r>
    </w:p>
    <w:p w14:paraId="5F12D842" w14:textId="77777777" w:rsidR="00404357" w:rsidRPr="00365383" w:rsidRDefault="00404357" w:rsidP="00365383">
      <w:pPr>
        <w:pStyle w:val="ListParagraph"/>
        <w:numPr>
          <w:ilvl w:val="1"/>
          <w:numId w:val="43"/>
        </w:numPr>
        <w:tabs>
          <w:tab w:val="left" w:pos="1276"/>
        </w:tabs>
        <w:spacing w:after="240" w:line="310" w:lineRule="atLeast"/>
        <w:ind w:left="1276" w:hanging="850"/>
        <w:contextualSpacing w:val="0"/>
        <w:rPr>
          <w:rFonts w:ascii="Arial" w:eastAsia="Times New Roman" w:hAnsi="Arial" w:cs="Arial"/>
          <w:b/>
          <w:bCs/>
          <w:color w:val="000000" w:themeColor="text1"/>
          <w:sz w:val="36"/>
          <w:szCs w:val="36"/>
        </w:rPr>
      </w:pPr>
      <w:r w:rsidRPr="00365383">
        <w:rPr>
          <w:rFonts w:ascii="Arial" w:eastAsia="Times New Roman" w:hAnsi="Arial" w:cs="Arial"/>
          <w:b/>
          <w:bCs/>
          <w:color w:val="000000" w:themeColor="text1"/>
          <w:sz w:val="36"/>
          <w:szCs w:val="36"/>
        </w:rPr>
        <w:t xml:space="preserve">Have you applied for any other sources of funding in relation to this project and is a </w:t>
      </w:r>
      <w:r w:rsidRPr="00365383">
        <w:rPr>
          <w:rFonts w:ascii="Arial" w:eastAsia="Times New Roman" w:hAnsi="Arial" w:cs="Arial"/>
          <w:b/>
          <w:bCs/>
          <w:color w:val="000000" w:themeColor="text1"/>
          <w:sz w:val="36"/>
          <w:szCs w:val="36"/>
        </w:rPr>
        <w:lastRenderedPageBreak/>
        <w:t>successful outcome of these required in order to progress with the ‘project’?</w:t>
      </w:r>
    </w:p>
    <w:p w14:paraId="382147E3" w14:textId="4BF8F29A" w:rsidR="00404357" w:rsidRPr="009E08DD" w:rsidRDefault="00BC087E" w:rsidP="00365383">
      <w:pPr>
        <w:pStyle w:val="ListParagraph"/>
        <w:tabs>
          <w:tab w:val="left" w:pos="1276"/>
        </w:tabs>
        <w:spacing w:after="240" w:line="310" w:lineRule="atLeast"/>
        <w:ind w:left="1276" w:hanging="850"/>
        <w:contextualSpacing w:val="0"/>
        <w:rPr>
          <w:rFonts w:ascii="Arial" w:eastAsia="Times New Roman" w:hAnsi="Arial" w:cs="Arial"/>
          <w:color w:val="000000" w:themeColor="text1"/>
          <w:sz w:val="36"/>
          <w:szCs w:val="36"/>
        </w:rPr>
      </w:pPr>
      <w:r w:rsidRPr="009E08DD">
        <w:rPr>
          <w:rFonts w:ascii="Arial" w:eastAsia="Times New Roman" w:hAnsi="Arial" w:cs="Arial"/>
          <w:color w:val="000000" w:themeColor="text1"/>
          <w:sz w:val="36"/>
          <w:szCs w:val="36"/>
        </w:rPr>
        <w:tab/>
      </w:r>
      <w:r w:rsidR="00404357" w:rsidRPr="009E08DD">
        <w:rPr>
          <w:rFonts w:ascii="Arial" w:eastAsia="Times New Roman" w:hAnsi="Arial" w:cs="Arial"/>
          <w:color w:val="000000" w:themeColor="text1"/>
          <w:sz w:val="36"/>
          <w:szCs w:val="36"/>
        </w:rPr>
        <w:t>Tell us about whether you have applied for any other sources of funding in relation to this project and whether a successful outcome of these required in order to progress with the ‘project’?</w:t>
      </w:r>
    </w:p>
    <w:p w14:paraId="6FCFAFF8" w14:textId="287FE1AD" w:rsidR="00404357" w:rsidRPr="009E08DD" w:rsidRDefault="00BC087E" w:rsidP="00365383">
      <w:pPr>
        <w:pStyle w:val="ListParagraph"/>
        <w:tabs>
          <w:tab w:val="left" w:pos="1276"/>
        </w:tabs>
        <w:spacing w:after="240" w:line="310" w:lineRule="atLeast"/>
        <w:ind w:left="1276" w:hanging="850"/>
        <w:contextualSpacing w:val="0"/>
        <w:rPr>
          <w:rFonts w:ascii="Arial" w:eastAsia="Times New Roman" w:hAnsi="Arial" w:cs="Arial"/>
          <w:color w:val="000000" w:themeColor="text1"/>
          <w:sz w:val="36"/>
          <w:szCs w:val="36"/>
        </w:rPr>
      </w:pPr>
      <w:r w:rsidRPr="009E08DD">
        <w:rPr>
          <w:rFonts w:ascii="Arial" w:eastAsia="Times New Roman" w:hAnsi="Arial" w:cs="Arial"/>
          <w:color w:val="000000" w:themeColor="text1"/>
          <w:sz w:val="36"/>
          <w:szCs w:val="36"/>
        </w:rPr>
        <w:tab/>
      </w:r>
      <w:r w:rsidR="00404357" w:rsidRPr="009E08DD">
        <w:rPr>
          <w:rFonts w:ascii="Arial" w:eastAsia="Times New Roman" w:hAnsi="Arial" w:cs="Arial"/>
          <w:color w:val="000000" w:themeColor="text1"/>
          <w:sz w:val="36"/>
          <w:szCs w:val="36"/>
        </w:rPr>
        <w:t xml:space="preserve">This is also where you should tell us if you have applied to any other Arts Council </w:t>
      </w:r>
      <w:r w:rsidR="00E94FBF" w:rsidRPr="009E08DD">
        <w:rPr>
          <w:rFonts w:ascii="Arial" w:eastAsia="Times New Roman" w:hAnsi="Arial" w:cs="Arial"/>
          <w:color w:val="000000" w:themeColor="text1"/>
          <w:sz w:val="36"/>
          <w:szCs w:val="36"/>
        </w:rPr>
        <w:t>COVID</w:t>
      </w:r>
      <w:r w:rsidR="00404357" w:rsidRPr="009E08DD">
        <w:rPr>
          <w:rFonts w:ascii="Arial" w:eastAsia="Times New Roman" w:hAnsi="Arial" w:cs="Arial"/>
          <w:color w:val="000000" w:themeColor="text1"/>
          <w:sz w:val="36"/>
          <w:szCs w:val="36"/>
        </w:rPr>
        <w:t xml:space="preserve"> -19 funds, what the status of these is, and whether here are any interdependencies between your applications</w:t>
      </w:r>
    </w:p>
    <w:p w14:paraId="37E8E451" w14:textId="2831F918" w:rsidR="00D47385" w:rsidRPr="009E08DD" w:rsidRDefault="00D47385" w:rsidP="00365383">
      <w:pPr>
        <w:pStyle w:val="BodyText"/>
        <w:tabs>
          <w:tab w:val="left" w:pos="1276"/>
        </w:tabs>
        <w:ind w:left="1276" w:hanging="850"/>
        <w:rPr>
          <w:rFonts w:ascii="Arial" w:hAnsi="Arial" w:cs="Arial"/>
          <w:b/>
          <w:bCs/>
          <w:color w:val="000000" w:themeColor="text1"/>
          <w:sz w:val="36"/>
          <w:szCs w:val="36"/>
        </w:rPr>
      </w:pPr>
      <w:r w:rsidRPr="009E08DD">
        <w:rPr>
          <w:rFonts w:ascii="Arial" w:hAnsi="Arial" w:cs="Arial"/>
          <w:color w:val="000000" w:themeColor="text1"/>
          <w:sz w:val="36"/>
          <w:szCs w:val="36"/>
        </w:rPr>
        <w:t>6.</w:t>
      </w:r>
      <w:r w:rsidR="00123FBA" w:rsidRPr="009E08DD">
        <w:rPr>
          <w:rFonts w:ascii="Arial" w:hAnsi="Arial" w:cs="Arial"/>
          <w:color w:val="000000" w:themeColor="text1"/>
          <w:sz w:val="36"/>
          <w:szCs w:val="36"/>
        </w:rPr>
        <w:t>8</w:t>
      </w:r>
      <w:r w:rsidR="00FF79C2" w:rsidRPr="009E08DD">
        <w:rPr>
          <w:rFonts w:ascii="Arial" w:hAnsi="Arial" w:cs="Arial"/>
          <w:b/>
          <w:bCs/>
          <w:color w:val="000000" w:themeColor="text1"/>
          <w:sz w:val="36"/>
          <w:szCs w:val="36"/>
        </w:rPr>
        <w:tab/>
      </w:r>
      <w:r w:rsidRPr="00365383">
        <w:rPr>
          <w:rFonts w:ascii="Arial" w:hAnsi="Arial" w:cs="Arial"/>
          <w:b/>
          <w:bCs/>
          <w:color w:val="000000" w:themeColor="text1"/>
          <w:sz w:val="36"/>
          <w:szCs w:val="36"/>
        </w:rPr>
        <w:t>Meeting our priorities – promoting the ‘</w:t>
      </w:r>
      <w:r w:rsidR="00A060CA" w:rsidRPr="00365383">
        <w:rPr>
          <w:rFonts w:ascii="Arial" w:hAnsi="Arial" w:cs="Arial"/>
          <w:b/>
          <w:bCs/>
          <w:color w:val="000000" w:themeColor="text1"/>
          <w:sz w:val="36"/>
          <w:szCs w:val="36"/>
        </w:rPr>
        <w:t>C</w:t>
      </w:r>
      <w:r w:rsidRPr="00365383">
        <w:rPr>
          <w:rFonts w:ascii="Arial" w:hAnsi="Arial" w:cs="Arial"/>
          <w:b/>
          <w:bCs/>
          <w:color w:val="000000" w:themeColor="text1"/>
          <w:sz w:val="36"/>
          <w:szCs w:val="36"/>
        </w:rPr>
        <w:t xml:space="preserve">ultural </w:t>
      </w:r>
      <w:r w:rsidR="00A060CA" w:rsidRPr="00365383">
        <w:rPr>
          <w:rFonts w:ascii="Arial" w:hAnsi="Arial" w:cs="Arial"/>
          <w:b/>
          <w:bCs/>
          <w:color w:val="000000" w:themeColor="text1"/>
          <w:sz w:val="36"/>
          <w:szCs w:val="36"/>
        </w:rPr>
        <w:t>C</w:t>
      </w:r>
      <w:r w:rsidRPr="00365383">
        <w:rPr>
          <w:rFonts w:ascii="Arial" w:hAnsi="Arial" w:cs="Arial"/>
          <w:b/>
          <w:bCs/>
          <w:color w:val="000000" w:themeColor="text1"/>
          <w:sz w:val="36"/>
          <w:szCs w:val="36"/>
        </w:rPr>
        <w:t xml:space="preserve">ontract’ </w:t>
      </w:r>
    </w:p>
    <w:p w14:paraId="398DEB51" w14:textId="09C64D33" w:rsidR="00D47385" w:rsidRPr="009E08DD" w:rsidRDefault="00BC087E" w:rsidP="00365383">
      <w:pPr>
        <w:pStyle w:val="BodyText"/>
        <w:tabs>
          <w:tab w:val="left" w:pos="1276"/>
        </w:tabs>
        <w:ind w:left="1276" w:hanging="850"/>
        <w:rPr>
          <w:rFonts w:ascii="Arial" w:hAnsi="Arial" w:cs="Arial"/>
          <w:color w:val="000000" w:themeColor="text1"/>
          <w:sz w:val="36"/>
          <w:szCs w:val="36"/>
        </w:rPr>
      </w:pPr>
      <w:r w:rsidRPr="009E08DD">
        <w:rPr>
          <w:rFonts w:ascii="Arial" w:hAnsi="Arial" w:cs="Arial"/>
          <w:color w:val="000000" w:themeColor="text1"/>
          <w:sz w:val="36"/>
          <w:szCs w:val="36"/>
        </w:rPr>
        <w:tab/>
      </w:r>
      <w:r w:rsidR="00D47385" w:rsidRPr="009E08DD">
        <w:rPr>
          <w:rFonts w:ascii="Arial" w:hAnsi="Arial" w:cs="Arial"/>
          <w:color w:val="000000" w:themeColor="text1"/>
          <w:sz w:val="36"/>
          <w:szCs w:val="36"/>
        </w:rPr>
        <w:t>Tell us about what you’re doing at the moment, or planning to do in the near future, to improve the diversity of your organisation and the people you work with</w:t>
      </w:r>
      <w:r w:rsidR="0001665A" w:rsidRPr="009E08DD">
        <w:rPr>
          <w:rFonts w:ascii="Arial" w:hAnsi="Arial" w:cs="Arial"/>
          <w:color w:val="000000" w:themeColor="text1"/>
          <w:sz w:val="36"/>
          <w:szCs w:val="36"/>
        </w:rPr>
        <w:t xml:space="preserve">. </w:t>
      </w:r>
      <w:r w:rsidR="00C14571" w:rsidRPr="009E08DD">
        <w:rPr>
          <w:rFonts w:ascii="Arial" w:hAnsi="Arial" w:cs="Arial"/>
          <w:color w:val="000000" w:themeColor="text1"/>
          <w:sz w:val="36"/>
          <w:szCs w:val="36"/>
        </w:rPr>
        <w:t xml:space="preserve">Please also </w:t>
      </w:r>
      <w:r w:rsidR="0005768B" w:rsidRPr="009E08DD">
        <w:rPr>
          <w:rFonts w:ascii="Arial" w:hAnsi="Arial" w:cs="Arial"/>
          <w:color w:val="000000" w:themeColor="text1"/>
          <w:sz w:val="36"/>
          <w:szCs w:val="36"/>
        </w:rPr>
        <w:t>t</w:t>
      </w:r>
      <w:r w:rsidR="00D47385" w:rsidRPr="009E08DD">
        <w:rPr>
          <w:rFonts w:ascii="Arial" w:hAnsi="Arial" w:cs="Arial"/>
          <w:color w:val="000000" w:themeColor="text1"/>
          <w:sz w:val="36"/>
          <w:szCs w:val="36"/>
        </w:rPr>
        <w:t>ell us about what you’re doing at the moment, or planning to do in the near future, to embed economic, environmental, social and cultural sustainability in your organisation</w:t>
      </w:r>
      <w:r w:rsidR="003E2FA8" w:rsidRPr="009E08DD">
        <w:rPr>
          <w:rFonts w:ascii="Arial" w:hAnsi="Arial" w:cs="Arial"/>
          <w:color w:val="000000" w:themeColor="text1"/>
          <w:sz w:val="36"/>
          <w:szCs w:val="36"/>
        </w:rPr>
        <w:t xml:space="preserve">. </w:t>
      </w:r>
    </w:p>
    <w:p w14:paraId="1489590C" w14:textId="20F07B28" w:rsidR="00D47385" w:rsidRDefault="00365383" w:rsidP="00365383">
      <w:pPr>
        <w:pStyle w:val="BodyText"/>
        <w:tabs>
          <w:tab w:val="left" w:pos="1276"/>
        </w:tabs>
        <w:ind w:left="1276" w:hanging="850"/>
        <w:rPr>
          <w:rFonts w:ascii="Arial" w:hAnsi="Arial" w:cs="Arial"/>
          <w:color w:val="000000" w:themeColor="text1"/>
          <w:sz w:val="36"/>
          <w:szCs w:val="36"/>
        </w:rPr>
      </w:pPr>
      <w:r>
        <w:rPr>
          <w:rFonts w:ascii="Arial" w:hAnsi="Arial" w:cs="Arial"/>
          <w:color w:val="000000" w:themeColor="text1"/>
          <w:sz w:val="36"/>
          <w:szCs w:val="36"/>
        </w:rPr>
        <w:tab/>
      </w:r>
      <w:r w:rsidR="00F84077" w:rsidRPr="009E08DD">
        <w:rPr>
          <w:rFonts w:ascii="Arial" w:hAnsi="Arial" w:cs="Arial"/>
          <w:color w:val="000000" w:themeColor="text1"/>
          <w:sz w:val="36"/>
          <w:szCs w:val="36"/>
        </w:rPr>
        <w:t>You should explicitly describe what you will do to improve equality and sustainability within your organisation and the cultural sector and should include relevant targets you will achieve during the period.</w:t>
      </w:r>
      <w:r w:rsidR="005D65AE" w:rsidRPr="009E08DD">
        <w:rPr>
          <w:rFonts w:ascii="Arial" w:hAnsi="Arial" w:cs="Arial"/>
          <w:color w:val="000000" w:themeColor="text1"/>
          <w:sz w:val="36"/>
          <w:szCs w:val="36"/>
        </w:rPr>
        <w:t xml:space="preserve"> </w:t>
      </w:r>
      <w:r w:rsidR="00D47385" w:rsidRPr="009E08DD">
        <w:rPr>
          <w:rFonts w:ascii="Arial" w:hAnsi="Arial" w:cs="Arial"/>
          <w:color w:val="000000" w:themeColor="text1"/>
          <w:sz w:val="36"/>
          <w:szCs w:val="36"/>
        </w:rPr>
        <w:t>This should</w:t>
      </w:r>
      <w:r w:rsidR="00AB5B95" w:rsidRPr="009E08DD">
        <w:rPr>
          <w:rFonts w:ascii="Arial" w:hAnsi="Arial" w:cs="Arial"/>
          <w:color w:val="000000" w:themeColor="text1"/>
          <w:sz w:val="36"/>
          <w:szCs w:val="36"/>
        </w:rPr>
        <w:t xml:space="preserve"> also</w:t>
      </w:r>
      <w:r w:rsidR="00D47385" w:rsidRPr="009E08DD">
        <w:rPr>
          <w:rFonts w:ascii="Arial" w:hAnsi="Arial" w:cs="Arial"/>
          <w:color w:val="000000" w:themeColor="text1"/>
          <w:sz w:val="36"/>
          <w:szCs w:val="36"/>
        </w:rPr>
        <w:t xml:space="preserve">, where relevant, include consideration of Arts and Health initiatives, minimising or mitigating negative environmental impact, </w:t>
      </w:r>
      <w:r w:rsidR="00A06268" w:rsidRPr="009E08DD">
        <w:rPr>
          <w:rFonts w:ascii="Arial" w:hAnsi="Arial" w:cs="Arial"/>
          <w:color w:val="000000" w:themeColor="text1"/>
          <w:sz w:val="36"/>
          <w:szCs w:val="36"/>
        </w:rPr>
        <w:t xml:space="preserve">promoting </w:t>
      </w:r>
      <w:r w:rsidR="000B4CC7" w:rsidRPr="009E08DD">
        <w:rPr>
          <w:rFonts w:ascii="Arial" w:hAnsi="Arial" w:cs="Arial"/>
          <w:color w:val="000000" w:themeColor="text1"/>
          <w:sz w:val="36"/>
          <w:szCs w:val="36"/>
        </w:rPr>
        <w:t xml:space="preserve">the Welsh language, </w:t>
      </w:r>
      <w:r w:rsidR="00C14571" w:rsidRPr="009E08DD">
        <w:rPr>
          <w:rFonts w:ascii="Arial" w:hAnsi="Arial" w:cs="Arial"/>
          <w:color w:val="000000" w:themeColor="text1"/>
          <w:sz w:val="36"/>
          <w:szCs w:val="36"/>
        </w:rPr>
        <w:t xml:space="preserve">ensuring </w:t>
      </w:r>
      <w:r w:rsidR="00D47385" w:rsidRPr="009E08DD">
        <w:rPr>
          <w:rFonts w:ascii="Arial" w:hAnsi="Arial" w:cs="Arial"/>
          <w:color w:val="000000" w:themeColor="text1"/>
          <w:sz w:val="36"/>
          <w:szCs w:val="36"/>
        </w:rPr>
        <w:t xml:space="preserve">appropriate rates of pay for workers and </w:t>
      </w:r>
      <w:r w:rsidR="00005071" w:rsidRPr="009E08DD">
        <w:rPr>
          <w:rFonts w:ascii="Arial" w:hAnsi="Arial" w:cs="Arial"/>
          <w:color w:val="000000" w:themeColor="text1"/>
          <w:sz w:val="36"/>
          <w:szCs w:val="36"/>
        </w:rPr>
        <w:t xml:space="preserve">increased </w:t>
      </w:r>
      <w:r w:rsidR="00D47385" w:rsidRPr="009E08DD">
        <w:rPr>
          <w:rFonts w:ascii="Arial" w:hAnsi="Arial" w:cs="Arial"/>
          <w:color w:val="000000" w:themeColor="text1"/>
          <w:sz w:val="36"/>
          <w:szCs w:val="36"/>
        </w:rPr>
        <w:t>opportunities for freelance workers</w:t>
      </w:r>
      <w:r w:rsidR="003E2FA8" w:rsidRPr="009E08DD">
        <w:rPr>
          <w:rFonts w:ascii="Arial" w:hAnsi="Arial" w:cs="Arial"/>
          <w:color w:val="000000" w:themeColor="text1"/>
          <w:sz w:val="36"/>
          <w:szCs w:val="36"/>
        </w:rPr>
        <w:t>.</w:t>
      </w:r>
    </w:p>
    <w:p w14:paraId="44B17D2E" w14:textId="579DF944" w:rsidR="00365383" w:rsidRDefault="00365383" w:rsidP="00365383">
      <w:pPr>
        <w:pStyle w:val="BodyText"/>
        <w:tabs>
          <w:tab w:val="left" w:pos="1276"/>
        </w:tabs>
        <w:ind w:left="1276" w:hanging="850"/>
        <w:rPr>
          <w:rFonts w:ascii="Arial" w:hAnsi="Arial" w:cs="Arial"/>
          <w:color w:val="000000" w:themeColor="text1"/>
          <w:sz w:val="36"/>
          <w:szCs w:val="36"/>
        </w:rPr>
      </w:pPr>
    </w:p>
    <w:p w14:paraId="62707E1E" w14:textId="77777777" w:rsidR="00B4118F" w:rsidRPr="009E08DD" w:rsidRDefault="00B4118F" w:rsidP="00365383">
      <w:pPr>
        <w:pStyle w:val="BodyText"/>
        <w:tabs>
          <w:tab w:val="left" w:pos="1276"/>
        </w:tabs>
        <w:ind w:left="1276" w:hanging="850"/>
        <w:rPr>
          <w:rFonts w:ascii="Arial" w:hAnsi="Arial" w:cs="Arial"/>
          <w:color w:val="000000" w:themeColor="text1"/>
          <w:sz w:val="36"/>
          <w:szCs w:val="36"/>
        </w:rPr>
      </w:pPr>
    </w:p>
    <w:p w14:paraId="41691B2C" w14:textId="02FB0316" w:rsidR="00C64B6B" w:rsidRPr="00365383" w:rsidRDefault="00C64B6B" w:rsidP="00BC087E">
      <w:pPr>
        <w:pStyle w:val="BodyText"/>
        <w:numPr>
          <w:ilvl w:val="0"/>
          <w:numId w:val="11"/>
        </w:numPr>
        <w:rPr>
          <w:rFonts w:ascii="Arial" w:hAnsi="Arial" w:cs="Arial"/>
          <w:b/>
          <w:bCs/>
          <w:color w:val="000000" w:themeColor="text1"/>
          <w:sz w:val="36"/>
          <w:szCs w:val="36"/>
        </w:rPr>
      </w:pPr>
      <w:r w:rsidRPr="00365383">
        <w:rPr>
          <w:rFonts w:ascii="Arial" w:hAnsi="Arial" w:cs="Arial"/>
          <w:b/>
          <w:bCs/>
          <w:color w:val="000000" w:themeColor="text1"/>
          <w:sz w:val="36"/>
          <w:szCs w:val="36"/>
        </w:rPr>
        <w:lastRenderedPageBreak/>
        <w:t>Language</w:t>
      </w:r>
    </w:p>
    <w:p w14:paraId="270A2499" w14:textId="681C2AC5" w:rsidR="00975462" w:rsidRDefault="00EC7480" w:rsidP="00BC087E">
      <w:pPr>
        <w:pStyle w:val="BodyText"/>
        <w:ind w:left="360" w:hanging="360"/>
        <w:rPr>
          <w:rFonts w:ascii="Arial" w:hAnsi="Arial" w:cs="Arial"/>
          <w:color w:val="000000" w:themeColor="text1"/>
          <w:sz w:val="36"/>
          <w:szCs w:val="36"/>
        </w:rPr>
      </w:pPr>
      <w:r w:rsidRPr="009E08DD">
        <w:rPr>
          <w:rFonts w:ascii="Arial" w:hAnsi="Arial" w:cs="Arial"/>
          <w:color w:val="000000" w:themeColor="text1"/>
          <w:sz w:val="36"/>
          <w:szCs w:val="36"/>
        </w:rPr>
        <w:tab/>
      </w:r>
      <w:r w:rsidR="00EE1B75" w:rsidRPr="009E08DD">
        <w:rPr>
          <w:rFonts w:ascii="Arial" w:hAnsi="Arial" w:cs="Arial"/>
          <w:color w:val="000000" w:themeColor="text1"/>
          <w:sz w:val="36"/>
          <w:szCs w:val="36"/>
        </w:rPr>
        <w:t xml:space="preserve">You should include </w:t>
      </w:r>
      <w:r w:rsidR="009261D4" w:rsidRPr="009E08DD">
        <w:rPr>
          <w:rFonts w:ascii="Arial" w:hAnsi="Arial" w:cs="Arial"/>
          <w:color w:val="000000" w:themeColor="text1"/>
          <w:sz w:val="36"/>
          <w:szCs w:val="36"/>
        </w:rPr>
        <w:t xml:space="preserve">detail of </w:t>
      </w:r>
      <w:r w:rsidR="002F1F00" w:rsidRPr="009E08DD">
        <w:rPr>
          <w:rFonts w:ascii="Arial" w:hAnsi="Arial" w:cs="Arial"/>
          <w:color w:val="000000" w:themeColor="text1"/>
          <w:sz w:val="36"/>
          <w:szCs w:val="36"/>
        </w:rPr>
        <w:t xml:space="preserve">the </w:t>
      </w:r>
      <w:r w:rsidR="00F52E51" w:rsidRPr="009E08DD">
        <w:rPr>
          <w:rFonts w:ascii="Arial" w:hAnsi="Arial" w:cs="Arial"/>
          <w:color w:val="000000" w:themeColor="text1"/>
          <w:sz w:val="36"/>
          <w:szCs w:val="36"/>
        </w:rPr>
        <w:t xml:space="preserve">language that </w:t>
      </w:r>
      <w:r w:rsidR="002F1F00" w:rsidRPr="009E08DD">
        <w:rPr>
          <w:rFonts w:ascii="Arial" w:hAnsi="Arial" w:cs="Arial"/>
          <w:color w:val="000000" w:themeColor="text1"/>
          <w:sz w:val="36"/>
          <w:szCs w:val="36"/>
        </w:rPr>
        <w:t>your</w:t>
      </w:r>
      <w:r w:rsidR="009261D4" w:rsidRPr="009E08DD">
        <w:rPr>
          <w:rFonts w:ascii="Arial" w:hAnsi="Arial" w:cs="Arial"/>
          <w:color w:val="000000" w:themeColor="text1"/>
          <w:sz w:val="36"/>
          <w:szCs w:val="36"/>
        </w:rPr>
        <w:t xml:space="preserve"> organisation normally </w:t>
      </w:r>
      <w:r w:rsidR="002B587D" w:rsidRPr="009E08DD">
        <w:rPr>
          <w:rFonts w:ascii="Arial" w:hAnsi="Arial" w:cs="Arial"/>
          <w:color w:val="000000" w:themeColor="text1"/>
          <w:sz w:val="36"/>
          <w:szCs w:val="36"/>
        </w:rPr>
        <w:t>uses</w:t>
      </w:r>
      <w:r w:rsidR="00C952A0" w:rsidRPr="009E08DD">
        <w:rPr>
          <w:rFonts w:ascii="Arial" w:hAnsi="Arial" w:cs="Arial"/>
          <w:color w:val="000000" w:themeColor="text1"/>
          <w:sz w:val="36"/>
          <w:szCs w:val="36"/>
        </w:rPr>
        <w:t xml:space="preserve"> in the delivery of its activity</w:t>
      </w:r>
      <w:r w:rsidR="00DC2628" w:rsidRPr="009E08DD">
        <w:rPr>
          <w:rFonts w:ascii="Arial" w:hAnsi="Arial" w:cs="Arial"/>
          <w:color w:val="000000" w:themeColor="text1"/>
          <w:sz w:val="36"/>
          <w:szCs w:val="36"/>
        </w:rPr>
        <w:t>.</w:t>
      </w:r>
    </w:p>
    <w:p w14:paraId="1BA1B856" w14:textId="77777777" w:rsidR="00365383" w:rsidRPr="009E08DD" w:rsidRDefault="00365383" w:rsidP="00BC087E">
      <w:pPr>
        <w:pStyle w:val="BodyText"/>
        <w:ind w:left="360" w:hanging="360"/>
        <w:rPr>
          <w:rFonts w:ascii="Arial" w:hAnsi="Arial" w:cs="Arial"/>
          <w:color w:val="000000" w:themeColor="text1"/>
          <w:sz w:val="36"/>
          <w:szCs w:val="36"/>
        </w:rPr>
      </w:pPr>
    </w:p>
    <w:p w14:paraId="12B991C4" w14:textId="715B791D" w:rsidR="001B4FC2" w:rsidRDefault="005A5E3B" w:rsidP="00BC087E">
      <w:pPr>
        <w:pStyle w:val="BodyText"/>
        <w:numPr>
          <w:ilvl w:val="0"/>
          <w:numId w:val="11"/>
        </w:numPr>
        <w:rPr>
          <w:rFonts w:ascii="Arial" w:hAnsi="Arial" w:cs="Arial"/>
          <w:b/>
          <w:bCs/>
          <w:color w:val="000000" w:themeColor="text1"/>
          <w:sz w:val="36"/>
          <w:szCs w:val="36"/>
        </w:rPr>
      </w:pPr>
      <w:r w:rsidRPr="00365383">
        <w:rPr>
          <w:rFonts w:ascii="Arial" w:hAnsi="Arial" w:cs="Arial"/>
          <w:b/>
          <w:bCs/>
          <w:color w:val="000000" w:themeColor="text1"/>
          <w:sz w:val="36"/>
          <w:szCs w:val="36"/>
        </w:rPr>
        <w:t>Equality Information</w:t>
      </w:r>
      <w:r w:rsidR="00FC2ADB" w:rsidRPr="00365383">
        <w:rPr>
          <w:rFonts w:ascii="Arial" w:hAnsi="Arial" w:cs="Arial"/>
          <w:b/>
          <w:bCs/>
          <w:color w:val="000000" w:themeColor="text1"/>
          <w:sz w:val="36"/>
          <w:szCs w:val="36"/>
        </w:rPr>
        <w:t xml:space="preserve"> about your organisation</w:t>
      </w:r>
    </w:p>
    <w:p w14:paraId="5D4242A6" w14:textId="77777777" w:rsidR="00365383" w:rsidRPr="00365383" w:rsidRDefault="00365383" w:rsidP="00365383">
      <w:pPr>
        <w:pStyle w:val="BodyText"/>
        <w:ind w:left="360"/>
        <w:rPr>
          <w:rFonts w:ascii="Arial" w:hAnsi="Arial" w:cs="Arial"/>
          <w:b/>
          <w:bCs/>
          <w:color w:val="000000" w:themeColor="text1"/>
          <w:sz w:val="36"/>
          <w:szCs w:val="36"/>
        </w:rPr>
      </w:pPr>
    </w:p>
    <w:p w14:paraId="443C81E3" w14:textId="4B9EE43A" w:rsidR="001D3053" w:rsidRPr="00365383" w:rsidRDefault="001D3053" w:rsidP="00BC087E">
      <w:pPr>
        <w:pStyle w:val="BodyText"/>
        <w:numPr>
          <w:ilvl w:val="0"/>
          <w:numId w:val="11"/>
        </w:numPr>
        <w:rPr>
          <w:rFonts w:ascii="Arial" w:hAnsi="Arial" w:cs="Arial"/>
          <w:b/>
          <w:bCs/>
          <w:color w:val="000000" w:themeColor="text1"/>
          <w:sz w:val="36"/>
          <w:szCs w:val="36"/>
        </w:rPr>
      </w:pPr>
      <w:r w:rsidRPr="00365383">
        <w:rPr>
          <w:rFonts w:ascii="Arial" w:hAnsi="Arial" w:cs="Arial"/>
          <w:b/>
          <w:bCs/>
          <w:color w:val="000000" w:themeColor="text1"/>
          <w:sz w:val="36"/>
          <w:szCs w:val="36"/>
        </w:rPr>
        <w:t>Please confirm that your employees are paid the national minimum wage and that freelance workers are paid at least the minimum level of fee agreed with the relevant trade union or professional association.</w:t>
      </w:r>
    </w:p>
    <w:p w14:paraId="4BC47EA2" w14:textId="5C2871A1" w:rsidR="0096003D" w:rsidRPr="009E08DD" w:rsidRDefault="00EC7480" w:rsidP="00BC087E">
      <w:pPr>
        <w:pStyle w:val="NormalWeb"/>
        <w:spacing w:before="240" w:beforeAutospacing="0" w:after="240" w:afterAutospacing="0" w:line="310" w:lineRule="atLeast"/>
        <w:ind w:left="360" w:hanging="360"/>
        <w:rPr>
          <w:rFonts w:ascii="Arial" w:hAnsi="Arial" w:cs="Arial"/>
          <w:color w:val="000000" w:themeColor="text1"/>
          <w:sz w:val="36"/>
          <w:szCs w:val="36"/>
        </w:rPr>
      </w:pPr>
      <w:r w:rsidRPr="009E08DD">
        <w:rPr>
          <w:rFonts w:ascii="Arial" w:hAnsi="Arial" w:cs="Arial"/>
          <w:color w:val="000000" w:themeColor="text1"/>
          <w:sz w:val="36"/>
          <w:szCs w:val="36"/>
        </w:rPr>
        <w:tab/>
      </w:r>
      <w:r w:rsidR="001D3053" w:rsidRPr="009E08DD">
        <w:rPr>
          <w:rFonts w:ascii="Arial" w:hAnsi="Arial" w:cs="Arial"/>
          <w:color w:val="000000" w:themeColor="text1"/>
          <w:sz w:val="36"/>
          <w:szCs w:val="36"/>
        </w:rPr>
        <w:t>How many full-time equivalent jobs will this funding protect? (A full-time equivalent job is one of 30 hours or more a week)</w:t>
      </w:r>
    </w:p>
    <w:p w14:paraId="718DE671" w14:textId="01A7BDC8" w:rsidR="001D3053" w:rsidRPr="009E08DD" w:rsidRDefault="00EC7480" w:rsidP="00BC087E">
      <w:pPr>
        <w:pStyle w:val="NormalWeb"/>
        <w:spacing w:before="240" w:beforeAutospacing="0" w:after="240" w:afterAutospacing="0" w:line="310" w:lineRule="atLeast"/>
        <w:ind w:left="360" w:hanging="360"/>
        <w:rPr>
          <w:rFonts w:ascii="Arial" w:hAnsi="Arial" w:cs="Arial"/>
          <w:color w:val="000000" w:themeColor="text1"/>
          <w:sz w:val="36"/>
          <w:szCs w:val="36"/>
        </w:rPr>
      </w:pPr>
      <w:r w:rsidRPr="009E08DD">
        <w:rPr>
          <w:rFonts w:ascii="Arial" w:hAnsi="Arial" w:cs="Arial"/>
          <w:color w:val="000000" w:themeColor="text1"/>
          <w:sz w:val="36"/>
          <w:szCs w:val="36"/>
        </w:rPr>
        <w:tab/>
      </w:r>
      <w:r w:rsidR="001D3053" w:rsidRPr="009E08DD">
        <w:rPr>
          <w:rFonts w:ascii="Arial" w:hAnsi="Arial" w:cs="Arial"/>
          <w:color w:val="000000" w:themeColor="text1"/>
          <w:sz w:val="36"/>
          <w:szCs w:val="36"/>
        </w:rPr>
        <w:t>The National Minimum Wage is the minimum pay per hour almost all workers are entitled to by law</w:t>
      </w:r>
      <w:r w:rsidR="0001665A" w:rsidRPr="009E08DD">
        <w:rPr>
          <w:rFonts w:ascii="Arial" w:hAnsi="Arial" w:cs="Arial"/>
          <w:color w:val="000000" w:themeColor="text1"/>
          <w:sz w:val="36"/>
          <w:szCs w:val="36"/>
        </w:rPr>
        <w:t xml:space="preserve">. </w:t>
      </w:r>
      <w:r w:rsidR="001D3053" w:rsidRPr="009E08DD">
        <w:rPr>
          <w:rFonts w:ascii="Arial" w:hAnsi="Arial" w:cs="Arial"/>
          <w:color w:val="000000" w:themeColor="text1"/>
          <w:sz w:val="36"/>
          <w:szCs w:val="36"/>
        </w:rPr>
        <w:t>From April 2016, a National Living Wage was introduced for workers aged 25 and older, across the UK</w:t>
      </w:r>
      <w:r w:rsidR="0001665A" w:rsidRPr="009E08DD">
        <w:rPr>
          <w:rFonts w:ascii="Arial" w:hAnsi="Arial" w:cs="Arial"/>
          <w:color w:val="000000" w:themeColor="text1"/>
          <w:sz w:val="36"/>
          <w:szCs w:val="36"/>
        </w:rPr>
        <w:t xml:space="preserve">. </w:t>
      </w:r>
      <w:r w:rsidR="001D3053" w:rsidRPr="009E08DD">
        <w:rPr>
          <w:rFonts w:ascii="Arial" w:hAnsi="Arial" w:cs="Arial"/>
          <w:color w:val="000000" w:themeColor="text1"/>
          <w:sz w:val="36"/>
          <w:szCs w:val="36"/>
        </w:rPr>
        <w:t>The Minimum Wage will still apply for workers aged 24 and under</w:t>
      </w:r>
      <w:r w:rsidR="0001665A" w:rsidRPr="009E08DD">
        <w:rPr>
          <w:rFonts w:ascii="Arial" w:hAnsi="Arial" w:cs="Arial"/>
          <w:color w:val="000000" w:themeColor="text1"/>
          <w:sz w:val="36"/>
          <w:szCs w:val="36"/>
        </w:rPr>
        <w:t xml:space="preserve">. </w:t>
      </w:r>
      <w:r w:rsidR="001D3053" w:rsidRPr="009E08DD">
        <w:rPr>
          <w:rFonts w:ascii="Arial" w:hAnsi="Arial" w:cs="Arial"/>
          <w:color w:val="000000" w:themeColor="text1"/>
          <w:sz w:val="36"/>
          <w:szCs w:val="36"/>
        </w:rPr>
        <w:t>It is a criminal offence for employers not to pay someone the National Minimum or National Living Wage, as appropriate or to falsify payment records</w:t>
      </w:r>
      <w:r w:rsidR="0001665A" w:rsidRPr="009E08DD">
        <w:rPr>
          <w:rFonts w:ascii="Arial" w:hAnsi="Arial" w:cs="Arial"/>
          <w:color w:val="000000" w:themeColor="text1"/>
          <w:sz w:val="36"/>
          <w:szCs w:val="36"/>
        </w:rPr>
        <w:t xml:space="preserve">. </w:t>
      </w:r>
      <w:r w:rsidR="001D3053" w:rsidRPr="009E08DD">
        <w:rPr>
          <w:rFonts w:ascii="Arial" w:hAnsi="Arial" w:cs="Arial"/>
          <w:color w:val="000000" w:themeColor="text1"/>
          <w:sz w:val="36"/>
          <w:szCs w:val="36"/>
        </w:rPr>
        <w:t>If you’re not paying the National Minimum /National Living Wage we cannot consider funding you</w:t>
      </w:r>
      <w:r w:rsidR="00641E21" w:rsidRPr="009E08DD">
        <w:rPr>
          <w:rFonts w:ascii="Arial" w:hAnsi="Arial" w:cs="Arial"/>
          <w:color w:val="000000" w:themeColor="text1"/>
          <w:sz w:val="36"/>
          <w:szCs w:val="36"/>
        </w:rPr>
        <w:t>.</w:t>
      </w:r>
      <w:r w:rsidR="001D3053" w:rsidRPr="009E08DD">
        <w:rPr>
          <w:rFonts w:ascii="Arial" w:hAnsi="Arial" w:cs="Arial"/>
          <w:color w:val="000000" w:themeColor="text1"/>
          <w:sz w:val="36"/>
          <w:szCs w:val="36"/>
        </w:rPr>
        <w:t xml:space="preserve"> </w:t>
      </w:r>
    </w:p>
    <w:p w14:paraId="6AE1A15B" w14:textId="7CEB7B00" w:rsidR="001D3053" w:rsidRPr="009E08DD" w:rsidRDefault="00EC7480" w:rsidP="00BC087E">
      <w:pPr>
        <w:pStyle w:val="NormalWeb"/>
        <w:spacing w:before="0" w:beforeAutospacing="0" w:after="0" w:afterAutospacing="0" w:line="310" w:lineRule="atLeast"/>
        <w:ind w:left="360" w:hanging="360"/>
        <w:rPr>
          <w:rFonts w:ascii="Arial" w:hAnsi="Arial" w:cs="Arial"/>
          <w:color w:val="000000" w:themeColor="text1"/>
          <w:sz w:val="36"/>
          <w:szCs w:val="36"/>
          <w:u w:val="single"/>
        </w:rPr>
      </w:pPr>
      <w:r w:rsidRPr="009E08DD">
        <w:rPr>
          <w:rFonts w:ascii="Arial" w:hAnsi="Arial" w:cs="Arial"/>
          <w:color w:val="000000" w:themeColor="text1"/>
          <w:sz w:val="36"/>
          <w:szCs w:val="36"/>
        </w:rPr>
        <w:tab/>
      </w:r>
      <w:r w:rsidR="001D3053" w:rsidRPr="009E08DD">
        <w:rPr>
          <w:rFonts w:ascii="Arial" w:hAnsi="Arial" w:cs="Arial"/>
          <w:color w:val="000000" w:themeColor="text1"/>
          <w:sz w:val="36"/>
          <w:szCs w:val="36"/>
        </w:rPr>
        <w:t xml:space="preserve">Further guidance on National Minimum and National Living Wage rates is available at: </w:t>
      </w:r>
      <w:hyperlink r:id="rId20" w:history="1">
        <w:r w:rsidR="001D3053" w:rsidRPr="00365383">
          <w:rPr>
            <w:rStyle w:val="Hyperlink"/>
            <w:rFonts w:ascii="Arial" w:hAnsi="Arial" w:cs="Arial"/>
            <w:sz w:val="36"/>
            <w:szCs w:val="36"/>
          </w:rPr>
          <w:t>https://www.gov.uk/national-minimum-wage-rates</w:t>
        </w:r>
      </w:hyperlink>
    </w:p>
    <w:p w14:paraId="6CF81744" w14:textId="70DAAB61" w:rsidR="001D3053" w:rsidRPr="009E08DD" w:rsidRDefault="00EC7480" w:rsidP="00BC087E">
      <w:pPr>
        <w:pStyle w:val="Pa13"/>
        <w:spacing w:before="240" w:line="310" w:lineRule="atLeast"/>
        <w:ind w:left="360" w:hanging="360"/>
        <w:rPr>
          <w:rFonts w:ascii="Arial" w:hAnsi="Arial" w:cs="Arial"/>
          <w:color w:val="000000" w:themeColor="text1"/>
          <w:sz w:val="36"/>
          <w:szCs w:val="36"/>
        </w:rPr>
      </w:pPr>
      <w:r w:rsidRPr="009E08DD">
        <w:rPr>
          <w:rFonts w:ascii="Arial" w:hAnsi="Arial" w:cs="Arial"/>
          <w:color w:val="000000" w:themeColor="text1"/>
          <w:sz w:val="36"/>
          <w:szCs w:val="36"/>
        </w:rPr>
        <w:tab/>
      </w:r>
      <w:r w:rsidR="001D3053" w:rsidRPr="009E08DD">
        <w:rPr>
          <w:rFonts w:ascii="Arial" w:hAnsi="Arial" w:cs="Arial"/>
          <w:color w:val="000000" w:themeColor="text1"/>
          <w:sz w:val="36"/>
          <w:szCs w:val="36"/>
        </w:rPr>
        <w:t>The Living Wage:</w:t>
      </w:r>
      <w:r w:rsidR="001D3053" w:rsidRPr="009E08DD">
        <w:rPr>
          <w:rFonts w:ascii="Arial" w:hAnsi="Arial" w:cs="Arial"/>
          <w:b/>
          <w:bCs/>
          <w:color w:val="000000" w:themeColor="text1"/>
          <w:sz w:val="36"/>
          <w:szCs w:val="36"/>
        </w:rPr>
        <w:t xml:space="preserve"> </w:t>
      </w:r>
      <w:r w:rsidR="001D3053" w:rsidRPr="009E08DD">
        <w:rPr>
          <w:rFonts w:ascii="Arial" w:hAnsi="Arial" w:cs="Arial"/>
          <w:color w:val="000000" w:themeColor="text1"/>
          <w:sz w:val="36"/>
          <w:szCs w:val="36"/>
        </w:rPr>
        <w:t>The Living Wage is a voluntary hourly rate that is set by the Living Wage Foundation (</w:t>
      </w:r>
      <w:r w:rsidR="001D3053" w:rsidRPr="00365383">
        <w:rPr>
          <w:rFonts w:ascii="Arial" w:hAnsi="Arial" w:cs="Arial"/>
          <w:color w:val="0000FF"/>
          <w:sz w:val="36"/>
          <w:szCs w:val="36"/>
          <w:u w:val="single"/>
        </w:rPr>
        <w:t>www.livingwage.org.uk)</w:t>
      </w:r>
      <w:r w:rsidR="001D3053" w:rsidRPr="009E08DD">
        <w:rPr>
          <w:rFonts w:ascii="Arial" w:hAnsi="Arial" w:cs="Arial"/>
          <w:color w:val="000000" w:themeColor="text1"/>
          <w:sz w:val="36"/>
          <w:szCs w:val="36"/>
        </w:rPr>
        <w:t xml:space="preserve"> based on the cost of living. The Living Wage Foundation encourages organisations </w:t>
      </w:r>
      <w:r w:rsidR="001D3053" w:rsidRPr="009E08DD">
        <w:rPr>
          <w:rFonts w:ascii="Arial" w:hAnsi="Arial" w:cs="Arial"/>
          <w:color w:val="000000" w:themeColor="text1"/>
          <w:sz w:val="36"/>
          <w:szCs w:val="36"/>
        </w:rPr>
        <w:lastRenderedPageBreak/>
        <w:t>across the UK, in all sectors, and of all sizes, to become accredited living wage employers</w:t>
      </w:r>
      <w:r w:rsidR="00E40117" w:rsidRPr="009E08DD">
        <w:rPr>
          <w:rFonts w:ascii="Arial" w:hAnsi="Arial" w:cs="Arial"/>
          <w:color w:val="000000" w:themeColor="text1"/>
          <w:sz w:val="36"/>
          <w:szCs w:val="36"/>
        </w:rPr>
        <w:t>.</w:t>
      </w:r>
    </w:p>
    <w:p w14:paraId="076DE7D0" w14:textId="11C93905" w:rsidR="00034891" w:rsidRPr="009E08DD" w:rsidRDefault="00EC7480" w:rsidP="00BC087E">
      <w:pPr>
        <w:pStyle w:val="NormalWeb"/>
        <w:spacing w:before="0" w:beforeAutospacing="0" w:after="240" w:afterAutospacing="0" w:line="310" w:lineRule="atLeast"/>
        <w:ind w:left="360" w:hanging="360"/>
        <w:jc w:val="both"/>
        <w:rPr>
          <w:rStyle w:val="Hyperlink"/>
          <w:rFonts w:ascii="Arial" w:hAnsi="Arial" w:cs="Arial"/>
          <w:color w:val="000000" w:themeColor="text1"/>
          <w:sz w:val="36"/>
          <w:szCs w:val="36"/>
        </w:rPr>
      </w:pPr>
      <w:r w:rsidRPr="009E08DD">
        <w:rPr>
          <w:rFonts w:ascii="Arial" w:hAnsi="Arial" w:cs="Arial"/>
          <w:color w:val="000000" w:themeColor="text1"/>
          <w:sz w:val="36"/>
          <w:szCs w:val="36"/>
        </w:rPr>
        <w:tab/>
      </w:r>
      <w:hyperlink r:id="rId21" w:history="1">
        <w:r w:rsidRPr="00365383">
          <w:rPr>
            <w:rStyle w:val="Hyperlink"/>
            <w:rFonts w:ascii="Arial" w:hAnsi="Arial" w:cs="Arial"/>
            <w:sz w:val="36"/>
            <w:szCs w:val="36"/>
          </w:rPr>
          <w:t>https://businesswales.gov.wales/news-and-blogs/news/living-wage-foundation</w:t>
        </w:r>
      </w:hyperlink>
      <w:r w:rsidR="001D3053" w:rsidRPr="00365383">
        <w:rPr>
          <w:rStyle w:val="Hyperlink"/>
          <w:rFonts w:ascii="Arial" w:hAnsi="Arial" w:cs="Arial"/>
          <w:sz w:val="36"/>
          <w:szCs w:val="36"/>
        </w:rPr>
        <w:t xml:space="preserve"> </w:t>
      </w:r>
    </w:p>
    <w:p w14:paraId="6F9D425D" w14:textId="77777777" w:rsidR="00034891" w:rsidRPr="009E08DD" w:rsidRDefault="00034891">
      <w:pPr>
        <w:spacing w:before="0" w:after="160" w:line="259" w:lineRule="auto"/>
        <w:rPr>
          <w:rStyle w:val="Hyperlink"/>
          <w:rFonts w:ascii="Arial" w:eastAsia="Times New Roman" w:hAnsi="Arial" w:cs="Arial"/>
          <w:color w:val="000000" w:themeColor="text1"/>
          <w:sz w:val="36"/>
          <w:szCs w:val="36"/>
          <w:lang w:eastAsia="en-GB"/>
        </w:rPr>
      </w:pPr>
      <w:r w:rsidRPr="009E08DD">
        <w:rPr>
          <w:rStyle w:val="Hyperlink"/>
          <w:rFonts w:ascii="Arial" w:hAnsi="Arial" w:cs="Arial"/>
          <w:color w:val="000000" w:themeColor="text1"/>
          <w:sz w:val="36"/>
          <w:szCs w:val="36"/>
        </w:rPr>
        <w:br w:type="page"/>
      </w:r>
    </w:p>
    <w:p w14:paraId="7D8927CF" w14:textId="77777777" w:rsidR="00BC087E" w:rsidRPr="009E08DD" w:rsidRDefault="00BC087E" w:rsidP="00BC087E">
      <w:pPr>
        <w:pStyle w:val="NormalWeb"/>
        <w:spacing w:before="0" w:beforeAutospacing="0" w:after="240" w:afterAutospacing="0" w:line="310" w:lineRule="atLeast"/>
        <w:ind w:left="360" w:hanging="360"/>
        <w:jc w:val="both"/>
        <w:rPr>
          <w:rStyle w:val="Hyperlink"/>
          <w:rFonts w:ascii="Arial" w:hAnsi="Arial" w:cs="Arial"/>
          <w:color w:val="000000" w:themeColor="text1"/>
          <w:sz w:val="36"/>
          <w:szCs w:val="36"/>
        </w:rPr>
      </w:pPr>
    </w:p>
    <w:tbl>
      <w:tblPr>
        <w:tblW w:w="9355"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firstRow="1" w:lastRow="1" w:firstColumn="1" w:lastColumn="1" w:noHBand="0" w:noVBand="0"/>
      </w:tblPr>
      <w:tblGrid>
        <w:gridCol w:w="2268"/>
        <w:gridCol w:w="7087"/>
      </w:tblGrid>
      <w:tr w:rsidR="002F0B96" w:rsidRPr="009E08DD" w14:paraId="6B3B856F" w14:textId="77777777" w:rsidTr="00BC087E">
        <w:trPr>
          <w:trHeight w:val="221"/>
        </w:trPr>
        <w:tc>
          <w:tcPr>
            <w:tcW w:w="2268" w:type="dxa"/>
          </w:tcPr>
          <w:p w14:paraId="55E2C5D3" w14:textId="77777777" w:rsidR="001D3053" w:rsidRPr="00365383" w:rsidRDefault="001D3053" w:rsidP="00365383">
            <w:pPr>
              <w:pStyle w:val="TableParagraph"/>
              <w:spacing w:line="310" w:lineRule="atLeast"/>
              <w:rPr>
                <w:rFonts w:ascii="Arial" w:eastAsia="FS Me Light" w:hAnsi="Arial" w:cs="Arial"/>
                <w:bCs/>
                <w:color w:val="0000FF"/>
                <w:sz w:val="36"/>
                <w:szCs w:val="36"/>
              </w:rPr>
            </w:pPr>
            <w:r w:rsidRPr="00365383">
              <w:rPr>
                <w:rFonts w:ascii="Arial" w:eastAsia="FS Me Light" w:hAnsi="Arial" w:cs="Arial"/>
                <w:bCs/>
                <w:color w:val="0000FF"/>
                <w:sz w:val="36"/>
                <w:szCs w:val="36"/>
              </w:rPr>
              <w:t>Who/Link</w:t>
            </w:r>
          </w:p>
        </w:tc>
        <w:tc>
          <w:tcPr>
            <w:tcW w:w="7087" w:type="dxa"/>
          </w:tcPr>
          <w:p w14:paraId="77CC1481" w14:textId="77777777" w:rsidR="001D3053" w:rsidRPr="009E08DD" w:rsidRDefault="001D3053" w:rsidP="007A23A3">
            <w:pPr>
              <w:pStyle w:val="TableParagraph"/>
              <w:spacing w:line="310" w:lineRule="atLeast"/>
              <w:ind w:left="108"/>
              <w:rPr>
                <w:rFonts w:ascii="Arial" w:eastAsia="FS Me Light" w:hAnsi="Arial" w:cs="Arial"/>
                <w:bCs/>
                <w:color w:val="000000" w:themeColor="text1"/>
                <w:sz w:val="36"/>
                <w:szCs w:val="36"/>
              </w:rPr>
            </w:pPr>
            <w:r w:rsidRPr="009E08DD">
              <w:rPr>
                <w:rFonts w:ascii="Arial" w:eastAsia="FS Me Light" w:hAnsi="Arial" w:cs="Arial"/>
                <w:bCs/>
                <w:color w:val="000000" w:themeColor="text1"/>
                <w:sz w:val="36"/>
                <w:szCs w:val="36"/>
              </w:rPr>
              <w:t>For</w:t>
            </w:r>
          </w:p>
        </w:tc>
      </w:tr>
      <w:tr w:rsidR="002F0B96" w:rsidRPr="009E08DD" w14:paraId="011EB593" w14:textId="77777777" w:rsidTr="00BC087E">
        <w:trPr>
          <w:trHeight w:val="243"/>
        </w:trPr>
        <w:tc>
          <w:tcPr>
            <w:tcW w:w="2268" w:type="dxa"/>
          </w:tcPr>
          <w:p w14:paraId="657AD4CE" w14:textId="77777777" w:rsidR="001D3053" w:rsidRPr="00365383" w:rsidRDefault="002D07EB" w:rsidP="00365383">
            <w:pPr>
              <w:pStyle w:val="TableParagraph"/>
              <w:spacing w:line="310" w:lineRule="atLeast"/>
              <w:rPr>
                <w:rStyle w:val="Hyperlink"/>
                <w:rFonts w:ascii="Arial" w:hAnsi="Arial" w:cs="Arial"/>
                <w:sz w:val="36"/>
                <w:szCs w:val="36"/>
              </w:rPr>
            </w:pPr>
            <w:hyperlink r:id="rId22">
              <w:r w:rsidR="001D3053" w:rsidRPr="00365383">
                <w:rPr>
                  <w:rStyle w:val="Hyperlink"/>
                  <w:rFonts w:ascii="Arial" w:hAnsi="Arial" w:cs="Arial"/>
                  <w:sz w:val="36"/>
                  <w:szCs w:val="36"/>
                </w:rPr>
                <w:t>a-n</w:t>
              </w:r>
            </w:hyperlink>
          </w:p>
        </w:tc>
        <w:tc>
          <w:tcPr>
            <w:tcW w:w="7087" w:type="dxa"/>
          </w:tcPr>
          <w:p w14:paraId="3442C8D0" w14:textId="77777777" w:rsidR="001D3053" w:rsidRPr="009E08DD" w:rsidRDefault="001D3053" w:rsidP="007A23A3">
            <w:pPr>
              <w:pStyle w:val="TableParagraph"/>
              <w:spacing w:line="310" w:lineRule="atLeast"/>
              <w:ind w:left="108"/>
              <w:rPr>
                <w:rFonts w:ascii="Arial" w:eastAsia="FS Me Light" w:hAnsi="Arial" w:cs="Arial"/>
                <w:color w:val="000000" w:themeColor="text1"/>
                <w:sz w:val="36"/>
                <w:szCs w:val="36"/>
              </w:rPr>
            </w:pPr>
            <w:r w:rsidRPr="009E08DD">
              <w:rPr>
                <w:rFonts w:ascii="Arial" w:eastAsia="FS Me Light" w:hAnsi="Arial" w:cs="Arial"/>
                <w:color w:val="000000" w:themeColor="text1"/>
                <w:sz w:val="36"/>
                <w:szCs w:val="36"/>
              </w:rPr>
              <w:t>The Artists Information Company for visual artists</w:t>
            </w:r>
          </w:p>
        </w:tc>
      </w:tr>
      <w:tr w:rsidR="002F0B96" w:rsidRPr="009E08DD" w14:paraId="7AA24836" w14:textId="77777777" w:rsidTr="00BC087E">
        <w:trPr>
          <w:trHeight w:val="251"/>
        </w:trPr>
        <w:tc>
          <w:tcPr>
            <w:tcW w:w="2268" w:type="dxa"/>
          </w:tcPr>
          <w:p w14:paraId="12286BFF" w14:textId="77777777" w:rsidR="001D3053" w:rsidRPr="00365383" w:rsidRDefault="002D07EB" w:rsidP="00365383">
            <w:pPr>
              <w:pStyle w:val="TableParagraph"/>
              <w:spacing w:before="10" w:line="310" w:lineRule="atLeast"/>
              <w:rPr>
                <w:rStyle w:val="Hyperlink"/>
                <w:rFonts w:ascii="Arial" w:hAnsi="Arial" w:cs="Arial"/>
                <w:sz w:val="36"/>
                <w:szCs w:val="36"/>
              </w:rPr>
            </w:pPr>
            <w:hyperlink r:id="rId23" w:history="1">
              <w:r w:rsidR="001D3053" w:rsidRPr="00365383">
                <w:rPr>
                  <w:rStyle w:val="Hyperlink"/>
                  <w:rFonts w:ascii="Arial" w:hAnsi="Arial" w:cs="Arial"/>
                  <w:sz w:val="36"/>
                  <w:szCs w:val="36"/>
                </w:rPr>
                <w:t>AOP</w:t>
              </w:r>
            </w:hyperlink>
            <w:r w:rsidR="001D3053" w:rsidRPr="00365383">
              <w:rPr>
                <w:rStyle w:val="Hyperlink"/>
                <w:rFonts w:ascii="Arial" w:hAnsi="Arial" w:cs="Arial"/>
                <w:sz w:val="36"/>
                <w:szCs w:val="36"/>
              </w:rPr>
              <w:t xml:space="preserve"> </w:t>
            </w:r>
          </w:p>
        </w:tc>
        <w:tc>
          <w:tcPr>
            <w:tcW w:w="7087" w:type="dxa"/>
          </w:tcPr>
          <w:p w14:paraId="33C3D3D4" w14:textId="77777777" w:rsidR="001D3053" w:rsidRPr="009E08DD" w:rsidRDefault="001D3053" w:rsidP="007A23A3">
            <w:pPr>
              <w:pStyle w:val="TableParagraph"/>
              <w:spacing w:before="10" w:line="310" w:lineRule="atLeast"/>
              <w:ind w:left="108" w:right="221"/>
              <w:rPr>
                <w:rFonts w:ascii="Arial" w:eastAsia="FS Me Light" w:hAnsi="Arial" w:cs="Arial"/>
                <w:color w:val="000000" w:themeColor="text1"/>
                <w:sz w:val="36"/>
                <w:szCs w:val="36"/>
              </w:rPr>
            </w:pPr>
            <w:r w:rsidRPr="009E08DD">
              <w:rPr>
                <w:rFonts w:ascii="Arial" w:eastAsia="FS Me Light" w:hAnsi="Arial" w:cs="Arial"/>
                <w:color w:val="000000" w:themeColor="text1"/>
                <w:sz w:val="36"/>
                <w:szCs w:val="36"/>
              </w:rPr>
              <w:t>Association of Photography</w:t>
            </w:r>
          </w:p>
        </w:tc>
      </w:tr>
      <w:tr w:rsidR="002F0B96" w:rsidRPr="009E08DD" w14:paraId="0151FF34" w14:textId="77777777" w:rsidTr="00BC087E">
        <w:trPr>
          <w:trHeight w:val="575"/>
        </w:trPr>
        <w:tc>
          <w:tcPr>
            <w:tcW w:w="2268" w:type="dxa"/>
          </w:tcPr>
          <w:p w14:paraId="3EB94028" w14:textId="77777777" w:rsidR="001D3053" w:rsidRPr="00365383" w:rsidRDefault="002D07EB" w:rsidP="00365383">
            <w:pPr>
              <w:pStyle w:val="TableParagraph"/>
              <w:spacing w:before="10" w:line="310" w:lineRule="atLeast"/>
              <w:rPr>
                <w:rStyle w:val="Hyperlink"/>
                <w:rFonts w:ascii="Arial" w:hAnsi="Arial" w:cs="Arial"/>
                <w:sz w:val="36"/>
                <w:szCs w:val="36"/>
              </w:rPr>
            </w:pPr>
            <w:hyperlink r:id="rId24">
              <w:r w:rsidR="001D3053" w:rsidRPr="00365383">
                <w:rPr>
                  <w:rStyle w:val="Hyperlink"/>
                  <w:rFonts w:ascii="Arial" w:hAnsi="Arial" w:cs="Arial"/>
                  <w:sz w:val="36"/>
                  <w:szCs w:val="36"/>
                </w:rPr>
                <w:t>BECTU</w:t>
              </w:r>
            </w:hyperlink>
          </w:p>
        </w:tc>
        <w:tc>
          <w:tcPr>
            <w:tcW w:w="7087" w:type="dxa"/>
          </w:tcPr>
          <w:p w14:paraId="63DF1C6A" w14:textId="77777777" w:rsidR="001D3053" w:rsidRPr="009E08DD" w:rsidRDefault="001D3053" w:rsidP="007A23A3">
            <w:pPr>
              <w:pStyle w:val="TableParagraph"/>
              <w:spacing w:before="10" w:line="310" w:lineRule="atLeast"/>
              <w:ind w:left="108" w:right="221"/>
              <w:rPr>
                <w:rFonts w:ascii="Arial" w:eastAsia="FS Me Light" w:hAnsi="Arial" w:cs="Arial"/>
                <w:color w:val="000000" w:themeColor="text1"/>
                <w:sz w:val="36"/>
                <w:szCs w:val="36"/>
              </w:rPr>
            </w:pPr>
            <w:r w:rsidRPr="009E08DD">
              <w:rPr>
                <w:rFonts w:ascii="Arial" w:eastAsia="FS Me Light" w:hAnsi="Arial" w:cs="Arial"/>
                <w:color w:val="000000" w:themeColor="text1"/>
                <w:sz w:val="36"/>
                <w:szCs w:val="36"/>
              </w:rPr>
              <w:t>The Broadcasting, Entertainment, Communications and Theatre Union for technical staff</w:t>
            </w:r>
          </w:p>
        </w:tc>
      </w:tr>
      <w:tr w:rsidR="002F0B96" w:rsidRPr="009E08DD" w14:paraId="7592E6A5" w14:textId="77777777" w:rsidTr="00BC087E">
        <w:trPr>
          <w:trHeight w:val="302"/>
        </w:trPr>
        <w:tc>
          <w:tcPr>
            <w:tcW w:w="2268" w:type="dxa"/>
          </w:tcPr>
          <w:p w14:paraId="41B8288F" w14:textId="77777777" w:rsidR="001D3053" w:rsidRPr="00365383" w:rsidRDefault="002D07EB" w:rsidP="00365383">
            <w:pPr>
              <w:pStyle w:val="TableParagraph"/>
              <w:spacing w:line="310" w:lineRule="atLeast"/>
              <w:rPr>
                <w:rStyle w:val="Hyperlink"/>
                <w:rFonts w:ascii="Arial" w:hAnsi="Arial" w:cs="Arial"/>
                <w:sz w:val="36"/>
                <w:szCs w:val="36"/>
              </w:rPr>
            </w:pPr>
            <w:hyperlink r:id="rId25">
              <w:r w:rsidR="001D3053" w:rsidRPr="00365383">
                <w:rPr>
                  <w:rStyle w:val="Hyperlink"/>
                  <w:rFonts w:ascii="Arial" w:hAnsi="Arial" w:cs="Arial"/>
                  <w:sz w:val="36"/>
                  <w:szCs w:val="36"/>
                </w:rPr>
                <w:t>Equity</w:t>
              </w:r>
            </w:hyperlink>
          </w:p>
        </w:tc>
        <w:tc>
          <w:tcPr>
            <w:tcW w:w="7087" w:type="dxa"/>
          </w:tcPr>
          <w:p w14:paraId="50F8D868" w14:textId="77777777" w:rsidR="001D3053" w:rsidRPr="009E08DD" w:rsidRDefault="001D3053" w:rsidP="007A23A3">
            <w:pPr>
              <w:pStyle w:val="TableParagraph"/>
              <w:spacing w:line="310" w:lineRule="atLeast"/>
              <w:ind w:left="108"/>
              <w:rPr>
                <w:rFonts w:ascii="Arial" w:eastAsia="FS Me Light" w:hAnsi="Arial" w:cs="Arial"/>
                <w:color w:val="000000" w:themeColor="text1"/>
                <w:sz w:val="36"/>
                <w:szCs w:val="36"/>
              </w:rPr>
            </w:pPr>
            <w:r w:rsidRPr="009E08DD">
              <w:rPr>
                <w:rFonts w:ascii="Arial" w:eastAsia="FS Me Light" w:hAnsi="Arial" w:cs="Arial"/>
                <w:color w:val="000000" w:themeColor="text1"/>
                <w:sz w:val="36"/>
                <w:szCs w:val="36"/>
              </w:rPr>
              <w:t>For actors, singers and dancers</w:t>
            </w:r>
          </w:p>
        </w:tc>
      </w:tr>
      <w:tr w:rsidR="002F0B96" w:rsidRPr="009E08DD" w14:paraId="182FC6F1" w14:textId="77777777" w:rsidTr="00BC087E">
        <w:trPr>
          <w:trHeight w:val="324"/>
        </w:trPr>
        <w:tc>
          <w:tcPr>
            <w:tcW w:w="2268" w:type="dxa"/>
          </w:tcPr>
          <w:p w14:paraId="1FA7321E" w14:textId="543A02A9" w:rsidR="001D3053" w:rsidRPr="00365383" w:rsidRDefault="002D07EB" w:rsidP="00365383">
            <w:pPr>
              <w:pStyle w:val="TableParagraph"/>
              <w:spacing w:line="310" w:lineRule="atLeast"/>
              <w:rPr>
                <w:rStyle w:val="Hyperlink"/>
                <w:rFonts w:ascii="Arial" w:hAnsi="Arial" w:cs="Arial"/>
                <w:sz w:val="36"/>
                <w:szCs w:val="36"/>
              </w:rPr>
            </w:pPr>
            <w:hyperlink r:id="rId26" w:history="1">
              <w:r w:rsidR="001D3053" w:rsidRPr="00365383">
                <w:rPr>
                  <w:rStyle w:val="Hyperlink"/>
                  <w:rFonts w:ascii="Arial" w:hAnsi="Arial" w:cs="Arial"/>
                  <w:sz w:val="36"/>
                  <w:szCs w:val="36"/>
                </w:rPr>
                <w:t>ISM</w:t>
              </w:r>
            </w:hyperlink>
            <w:r w:rsidR="001D3053" w:rsidRPr="00365383">
              <w:rPr>
                <w:rStyle w:val="Hyperlink"/>
                <w:rFonts w:ascii="Arial" w:hAnsi="Arial" w:cs="Arial"/>
                <w:sz w:val="36"/>
                <w:szCs w:val="36"/>
              </w:rPr>
              <w:t xml:space="preserve"> </w:t>
            </w:r>
          </w:p>
        </w:tc>
        <w:tc>
          <w:tcPr>
            <w:tcW w:w="7087" w:type="dxa"/>
          </w:tcPr>
          <w:p w14:paraId="6C3A6B35" w14:textId="77777777" w:rsidR="001D3053" w:rsidRPr="009E08DD" w:rsidRDefault="001D3053" w:rsidP="007A23A3">
            <w:pPr>
              <w:pStyle w:val="TableParagraph"/>
              <w:spacing w:line="310" w:lineRule="atLeast"/>
              <w:ind w:left="108" w:right="1341"/>
              <w:rPr>
                <w:rFonts w:ascii="Arial" w:eastAsia="FS Me Light" w:hAnsi="Arial" w:cs="Arial"/>
                <w:color w:val="000000" w:themeColor="text1"/>
                <w:sz w:val="36"/>
                <w:szCs w:val="36"/>
              </w:rPr>
            </w:pPr>
            <w:r w:rsidRPr="009E08DD">
              <w:rPr>
                <w:rFonts w:ascii="Arial" w:eastAsia="FS Me Light" w:hAnsi="Arial" w:cs="Arial"/>
                <w:color w:val="000000" w:themeColor="text1"/>
                <w:sz w:val="36"/>
                <w:szCs w:val="36"/>
              </w:rPr>
              <w:t xml:space="preserve">Incorporated Society of Musicians </w:t>
            </w:r>
          </w:p>
        </w:tc>
      </w:tr>
      <w:tr w:rsidR="002F0B96" w:rsidRPr="009E08DD" w14:paraId="538AEC48" w14:textId="77777777" w:rsidTr="00BC087E">
        <w:trPr>
          <w:trHeight w:val="321"/>
        </w:trPr>
        <w:tc>
          <w:tcPr>
            <w:tcW w:w="2268" w:type="dxa"/>
          </w:tcPr>
          <w:p w14:paraId="7BEFDA99" w14:textId="5084F5C5" w:rsidR="001D3053" w:rsidRPr="00365383" w:rsidRDefault="002D07EB" w:rsidP="00365383">
            <w:pPr>
              <w:pStyle w:val="TableParagraph"/>
              <w:spacing w:line="310" w:lineRule="atLeast"/>
              <w:rPr>
                <w:rStyle w:val="Hyperlink"/>
                <w:rFonts w:ascii="Arial" w:hAnsi="Arial" w:cs="Arial"/>
                <w:sz w:val="36"/>
                <w:szCs w:val="36"/>
              </w:rPr>
            </w:pPr>
            <w:hyperlink r:id="rId27" w:history="1">
              <w:r w:rsidR="001D3053" w:rsidRPr="00365383">
                <w:rPr>
                  <w:rStyle w:val="Hyperlink"/>
                  <w:rFonts w:ascii="Arial" w:hAnsi="Arial" w:cs="Arial"/>
                  <w:sz w:val="36"/>
                  <w:szCs w:val="36"/>
                </w:rPr>
                <w:t>itc</w:t>
              </w:r>
            </w:hyperlink>
            <w:r w:rsidR="001D3053" w:rsidRPr="00365383">
              <w:rPr>
                <w:rStyle w:val="Hyperlink"/>
                <w:rFonts w:ascii="Arial" w:hAnsi="Arial" w:cs="Arial"/>
                <w:sz w:val="36"/>
                <w:szCs w:val="36"/>
              </w:rPr>
              <w:t xml:space="preserve"> </w:t>
            </w:r>
          </w:p>
        </w:tc>
        <w:tc>
          <w:tcPr>
            <w:tcW w:w="7087" w:type="dxa"/>
          </w:tcPr>
          <w:p w14:paraId="3BA211A0" w14:textId="77777777" w:rsidR="001D3053" w:rsidRPr="009E08DD" w:rsidRDefault="001D3053" w:rsidP="007A23A3">
            <w:pPr>
              <w:pStyle w:val="TableParagraph"/>
              <w:spacing w:line="310" w:lineRule="atLeast"/>
              <w:ind w:left="108"/>
              <w:rPr>
                <w:rFonts w:ascii="Arial" w:eastAsia="FS Me Light" w:hAnsi="Arial" w:cs="Arial"/>
                <w:color w:val="000000" w:themeColor="text1"/>
                <w:sz w:val="36"/>
                <w:szCs w:val="36"/>
              </w:rPr>
            </w:pPr>
            <w:r w:rsidRPr="009E08DD">
              <w:rPr>
                <w:rFonts w:ascii="Arial" w:eastAsia="FS Me Light" w:hAnsi="Arial" w:cs="Arial"/>
                <w:color w:val="000000" w:themeColor="text1"/>
                <w:sz w:val="36"/>
                <w:szCs w:val="36"/>
              </w:rPr>
              <w:t>Independent Theatre Council for theatre practitioners</w:t>
            </w:r>
          </w:p>
        </w:tc>
      </w:tr>
      <w:tr w:rsidR="002F0B96" w:rsidRPr="009E08DD" w14:paraId="61F3C076" w14:textId="77777777" w:rsidTr="00BC087E">
        <w:trPr>
          <w:trHeight w:val="320"/>
        </w:trPr>
        <w:tc>
          <w:tcPr>
            <w:tcW w:w="2268" w:type="dxa"/>
          </w:tcPr>
          <w:p w14:paraId="13977919" w14:textId="77777777" w:rsidR="001D3053" w:rsidRPr="00365383" w:rsidRDefault="002D07EB" w:rsidP="00365383">
            <w:pPr>
              <w:pStyle w:val="TableParagraph"/>
              <w:spacing w:before="10" w:line="310" w:lineRule="atLeast"/>
              <w:ind w:right="188"/>
              <w:rPr>
                <w:rStyle w:val="Hyperlink"/>
                <w:rFonts w:ascii="Arial" w:hAnsi="Arial" w:cs="Arial"/>
                <w:sz w:val="36"/>
                <w:szCs w:val="36"/>
              </w:rPr>
            </w:pPr>
            <w:hyperlink r:id="rId28">
              <w:r w:rsidR="001D3053" w:rsidRPr="00365383">
                <w:rPr>
                  <w:rStyle w:val="Hyperlink"/>
                  <w:rFonts w:ascii="Arial" w:hAnsi="Arial" w:cs="Arial"/>
                  <w:sz w:val="36"/>
                  <w:szCs w:val="36"/>
                </w:rPr>
                <w:t>Musicians’</w:t>
              </w:r>
            </w:hyperlink>
            <w:r w:rsidR="001D3053" w:rsidRPr="00365383">
              <w:rPr>
                <w:rStyle w:val="Hyperlink"/>
                <w:rFonts w:ascii="Arial" w:hAnsi="Arial" w:cs="Arial"/>
                <w:sz w:val="36"/>
                <w:szCs w:val="36"/>
              </w:rPr>
              <w:t xml:space="preserve"> </w:t>
            </w:r>
            <w:hyperlink r:id="rId29">
              <w:r w:rsidR="001D3053" w:rsidRPr="00365383">
                <w:rPr>
                  <w:rStyle w:val="Hyperlink"/>
                  <w:rFonts w:ascii="Arial" w:hAnsi="Arial" w:cs="Arial"/>
                  <w:sz w:val="36"/>
                  <w:szCs w:val="36"/>
                </w:rPr>
                <w:t>Union</w:t>
              </w:r>
            </w:hyperlink>
          </w:p>
        </w:tc>
        <w:tc>
          <w:tcPr>
            <w:tcW w:w="7087" w:type="dxa"/>
          </w:tcPr>
          <w:p w14:paraId="350D7FFC" w14:textId="77777777" w:rsidR="001D3053" w:rsidRPr="009E08DD" w:rsidRDefault="001D3053" w:rsidP="007A23A3">
            <w:pPr>
              <w:pStyle w:val="TableParagraph"/>
              <w:spacing w:before="10" w:line="310" w:lineRule="atLeast"/>
              <w:ind w:left="108"/>
              <w:rPr>
                <w:rFonts w:ascii="Arial" w:eastAsia="FS Me Light" w:hAnsi="Arial" w:cs="Arial"/>
                <w:color w:val="000000" w:themeColor="text1"/>
                <w:sz w:val="36"/>
                <w:szCs w:val="36"/>
              </w:rPr>
            </w:pPr>
            <w:r w:rsidRPr="009E08DD">
              <w:rPr>
                <w:rFonts w:ascii="Arial" w:eastAsia="FS Me Light" w:hAnsi="Arial" w:cs="Arial"/>
                <w:color w:val="000000" w:themeColor="text1"/>
                <w:sz w:val="36"/>
                <w:szCs w:val="36"/>
              </w:rPr>
              <w:t>Musicians’ Union for musicians</w:t>
            </w:r>
          </w:p>
        </w:tc>
      </w:tr>
      <w:tr w:rsidR="002F0B96" w:rsidRPr="009E08DD" w14:paraId="6722A5BC" w14:textId="77777777" w:rsidTr="00BC087E">
        <w:trPr>
          <w:trHeight w:val="331"/>
        </w:trPr>
        <w:tc>
          <w:tcPr>
            <w:tcW w:w="2268" w:type="dxa"/>
          </w:tcPr>
          <w:p w14:paraId="5F2B4781" w14:textId="77777777" w:rsidR="001D3053" w:rsidRPr="00365383" w:rsidRDefault="002D07EB" w:rsidP="00365383">
            <w:pPr>
              <w:pStyle w:val="TableParagraph"/>
              <w:spacing w:before="10" w:line="310" w:lineRule="atLeast"/>
              <w:ind w:right="188"/>
              <w:rPr>
                <w:rStyle w:val="Hyperlink"/>
                <w:rFonts w:ascii="Arial" w:hAnsi="Arial" w:cs="Arial"/>
                <w:sz w:val="36"/>
                <w:szCs w:val="36"/>
              </w:rPr>
            </w:pPr>
            <w:hyperlink r:id="rId30" w:history="1">
              <w:r w:rsidR="001D3053" w:rsidRPr="00365383">
                <w:rPr>
                  <w:rStyle w:val="Hyperlink"/>
                  <w:rFonts w:ascii="Arial" w:hAnsi="Arial" w:cs="Arial"/>
                  <w:sz w:val="36"/>
                  <w:szCs w:val="36"/>
                </w:rPr>
                <w:t>WGGB</w:t>
              </w:r>
            </w:hyperlink>
            <w:r w:rsidR="001D3053" w:rsidRPr="00365383">
              <w:rPr>
                <w:rStyle w:val="Hyperlink"/>
                <w:rFonts w:ascii="Arial" w:hAnsi="Arial" w:cs="Arial"/>
                <w:sz w:val="36"/>
                <w:szCs w:val="36"/>
              </w:rPr>
              <w:t xml:space="preserve"> </w:t>
            </w:r>
          </w:p>
        </w:tc>
        <w:tc>
          <w:tcPr>
            <w:tcW w:w="7087" w:type="dxa"/>
          </w:tcPr>
          <w:p w14:paraId="1A631B7F" w14:textId="77777777" w:rsidR="001D3053" w:rsidRPr="009E08DD" w:rsidRDefault="001D3053" w:rsidP="007A23A3">
            <w:pPr>
              <w:pStyle w:val="TableParagraph"/>
              <w:spacing w:before="10" w:line="310" w:lineRule="atLeast"/>
              <w:ind w:left="108"/>
              <w:rPr>
                <w:rFonts w:ascii="Arial" w:eastAsia="FS Me Light" w:hAnsi="Arial" w:cs="Arial"/>
                <w:color w:val="000000" w:themeColor="text1"/>
                <w:sz w:val="36"/>
                <w:szCs w:val="36"/>
              </w:rPr>
            </w:pPr>
            <w:r w:rsidRPr="009E08DD">
              <w:rPr>
                <w:rFonts w:ascii="Arial" w:eastAsia="FS Me Light" w:hAnsi="Arial" w:cs="Arial"/>
                <w:color w:val="000000" w:themeColor="text1"/>
                <w:sz w:val="36"/>
                <w:szCs w:val="36"/>
              </w:rPr>
              <w:t>The Writers’ Guild of Great Britain</w:t>
            </w:r>
          </w:p>
        </w:tc>
      </w:tr>
      <w:tr w:rsidR="002F0B96" w:rsidRPr="009E08DD" w14:paraId="1B750212" w14:textId="77777777" w:rsidTr="00BC087E">
        <w:trPr>
          <w:trHeight w:val="211"/>
        </w:trPr>
        <w:tc>
          <w:tcPr>
            <w:tcW w:w="2268" w:type="dxa"/>
          </w:tcPr>
          <w:p w14:paraId="373D0BE4" w14:textId="77777777" w:rsidR="001D3053" w:rsidRPr="00365383" w:rsidRDefault="002D07EB" w:rsidP="00365383">
            <w:pPr>
              <w:pStyle w:val="TableParagraph"/>
              <w:spacing w:line="310" w:lineRule="atLeast"/>
              <w:rPr>
                <w:rStyle w:val="Hyperlink"/>
                <w:rFonts w:ascii="Arial" w:hAnsi="Arial" w:cs="Arial"/>
                <w:sz w:val="36"/>
                <w:szCs w:val="36"/>
              </w:rPr>
            </w:pPr>
            <w:hyperlink r:id="rId31">
              <w:r w:rsidR="001D3053" w:rsidRPr="00365383">
                <w:rPr>
                  <w:rStyle w:val="Hyperlink"/>
                  <w:rFonts w:ascii="Arial" w:hAnsi="Arial" w:cs="Arial"/>
                  <w:sz w:val="36"/>
                  <w:szCs w:val="36"/>
                </w:rPr>
                <w:t>UK Theatre</w:t>
              </w:r>
            </w:hyperlink>
          </w:p>
        </w:tc>
        <w:tc>
          <w:tcPr>
            <w:tcW w:w="7087" w:type="dxa"/>
          </w:tcPr>
          <w:p w14:paraId="3BFE0790" w14:textId="77777777" w:rsidR="001D3053" w:rsidRPr="009E08DD" w:rsidRDefault="001D3053" w:rsidP="007A23A3">
            <w:pPr>
              <w:pStyle w:val="TableParagraph"/>
              <w:spacing w:line="310" w:lineRule="atLeast"/>
              <w:ind w:left="108"/>
              <w:rPr>
                <w:rFonts w:ascii="Arial" w:eastAsia="FS Me Light" w:hAnsi="Arial" w:cs="Arial"/>
                <w:color w:val="000000" w:themeColor="text1"/>
                <w:sz w:val="36"/>
                <w:szCs w:val="36"/>
              </w:rPr>
            </w:pPr>
            <w:r w:rsidRPr="009E08DD">
              <w:rPr>
                <w:rFonts w:ascii="Arial" w:eastAsia="FS Me Light" w:hAnsi="Arial" w:cs="Arial"/>
                <w:color w:val="000000" w:themeColor="text1"/>
                <w:sz w:val="36"/>
                <w:szCs w:val="36"/>
              </w:rPr>
              <w:t>For theatre staff and musicians</w:t>
            </w:r>
          </w:p>
        </w:tc>
      </w:tr>
    </w:tbl>
    <w:p w14:paraId="4988E3AE" w14:textId="77777777" w:rsidR="00B4118F" w:rsidRDefault="00B4118F" w:rsidP="00B4118F">
      <w:pPr>
        <w:pStyle w:val="BodyText"/>
        <w:ind w:left="709"/>
        <w:rPr>
          <w:rFonts w:ascii="Arial" w:hAnsi="Arial" w:cs="Arial"/>
          <w:b/>
          <w:bCs/>
          <w:color w:val="000000" w:themeColor="text1"/>
          <w:sz w:val="36"/>
          <w:szCs w:val="36"/>
        </w:rPr>
      </w:pPr>
    </w:p>
    <w:p w14:paraId="7215D61B" w14:textId="180316A8" w:rsidR="001336E9" w:rsidRPr="00365383" w:rsidRDefault="001336E9" w:rsidP="00365383">
      <w:pPr>
        <w:pStyle w:val="BodyText"/>
        <w:numPr>
          <w:ilvl w:val="0"/>
          <w:numId w:val="11"/>
        </w:numPr>
        <w:ind w:left="709" w:hanging="709"/>
        <w:rPr>
          <w:rFonts w:ascii="Arial" w:hAnsi="Arial" w:cs="Arial"/>
          <w:b/>
          <w:bCs/>
          <w:color w:val="000000" w:themeColor="text1"/>
          <w:sz w:val="36"/>
          <w:szCs w:val="36"/>
        </w:rPr>
      </w:pPr>
      <w:r w:rsidRPr="00365383">
        <w:rPr>
          <w:rFonts w:ascii="Arial" w:hAnsi="Arial" w:cs="Arial"/>
          <w:b/>
          <w:bCs/>
          <w:color w:val="000000" w:themeColor="text1"/>
          <w:sz w:val="36"/>
          <w:szCs w:val="36"/>
        </w:rPr>
        <w:t>Your budget</w:t>
      </w:r>
      <w:r w:rsidR="09001559" w:rsidRPr="00365383">
        <w:rPr>
          <w:rFonts w:ascii="Arial" w:hAnsi="Arial" w:cs="Arial"/>
          <w:b/>
          <w:bCs/>
          <w:color w:val="000000" w:themeColor="text1"/>
          <w:sz w:val="36"/>
          <w:szCs w:val="36"/>
        </w:rPr>
        <w:t xml:space="preserve"> information</w:t>
      </w:r>
    </w:p>
    <w:p w14:paraId="75797D7E" w14:textId="665CD63A" w:rsidR="00833607" w:rsidRPr="009E08DD" w:rsidRDefault="00BC087E" w:rsidP="00365383">
      <w:pPr>
        <w:pStyle w:val="BodyText"/>
        <w:ind w:left="709" w:hanging="709"/>
        <w:rPr>
          <w:rFonts w:ascii="Arial" w:hAnsi="Arial" w:cs="Arial"/>
          <w:color w:val="000000" w:themeColor="text1"/>
          <w:sz w:val="36"/>
          <w:szCs w:val="36"/>
        </w:rPr>
      </w:pPr>
      <w:r w:rsidRPr="009E08DD">
        <w:rPr>
          <w:rFonts w:ascii="Arial" w:hAnsi="Arial" w:cs="Arial"/>
          <w:color w:val="000000" w:themeColor="text1"/>
          <w:sz w:val="36"/>
          <w:szCs w:val="36"/>
        </w:rPr>
        <w:tab/>
      </w:r>
      <w:r w:rsidR="007A75E5" w:rsidRPr="009E08DD">
        <w:rPr>
          <w:rFonts w:ascii="Arial" w:hAnsi="Arial" w:cs="Arial"/>
          <w:color w:val="000000" w:themeColor="text1"/>
          <w:sz w:val="36"/>
          <w:szCs w:val="36"/>
        </w:rPr>
        <w:t xml:space="preserve">You must use </w:t>
      </w:r>
      <w:r w:rsidR="001336E9" w:rsidRPr="009E08DD">
        <w:rPr>
          <w:rFonts w:ascii="Arial" w:hAnsi="Arial" w:cs="Arial"/>
          <w:color w:val="000000" w:themeColor="text1"/>
          <w:sz w:val="36"/>
          <w:szCs w:val="36"/>
        </w:rPr>
        <w:t>the downloaded template available in our application form.</w:t>
      </w:r>
    </w:p>
    <w:p w14:paraId="56271807" w14:textId="4A462A97" w:rsidR="000A5C67" w:rsidRPr="009E08DD" w:rsidRDefault="006974C5" w:rsidP="009E08DD">
      <w:pPr>
        <w:pStyle w:val="Heading2"/>
      </w:pPr>
      <w:bookmarkStart w:id="66" w:name="_Toc47536130"/>
      <w:r w:rsidRPr="009E08DD">
        <w:t>W</w:t>
      </w:r>
      <w:r w:rsidR="000A5C67" w:rsidRPr="009E08DD">
        <w:t xml:space="preserve">hat </w:t>
      </w:r>
      <w:r w:rsidRPr="009E08DD">
        <w:t xml:space="preserve">other evidence will </w:t>
      </w:r>
      <w:r w:rsidR="00644E13" w:rsidRPr="009E08DD">
        <w:t>be required</w:t>
      </w:r>
      <w:r w:rsidRPr="009E08DD">
        <w:t>?</w:t>
      </w:r>
      <w:bookmarkEnd w:id="66"/>
    </w:p>
    <w:p w14:paraId="40F7B1B7" w14:textId="4857AB06" w:rsidR="001336E9" w:rsidRPr="009E08DD" w:rsidRDefault="001336E9" w:rsidP="00365383">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Evidence that you have a bank account in your legal name that meets our requirements</w:t>
      </w:r>
      <w:r w:rsidR="00833607" w:rsidRPr="009E08DD">
        <w:rPr>
          <w:rFonts w:ascii="Arial" w:hAnsi="Arial" w:cs="Arial"/>
          <w:color w:val="000000" w:themeColor="text1"/>
          <w:sz w:val="36"/>
          <w:szCs w:val="36"/>
        </w:rPr>
        <w:t>.</w:t>
      </w:r>
    </w:p>
    <w:p w14:paraId="7969A274" w14:textId="1FAF5D19" w:rsidR="001336E9" w:rsidRPr="009E08DD" w:rsidRDefault="001336E9" w:rsidP="00365383">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Evidence that your organisation has a governance structure that meets the eligibility requirements for this fund.</w:t>
      </w:r>
    </w:p>
    <w:p w14:paraId="7900614E" w14:textId="682916D5" w:rsidR="005B7E1B" w:rsidRPr="009E08DD" w:rsidRDefault="005B7E1B"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See below</w:t>
      </w:r>
      <w:r w:rsidR="000A1212" w:rsidRPr="009E08DD">
        <w:rPr>
          <w:rFonts w:ascii="Arial" w:hAnsi="Arial" w:cs="Arial"/>
          <w:color w:val="000000" w:themeColor="text1"/>
          <w:sz w:val="36"/>
          <w:szCs w:val="36"/>
        </w:rPr>
        <w:t xml:space="preserve"> for more information</w:t>
      </w:r>
      <w:r w:rsidRPr="009E08DD">
        <w:rPr>
          <w:rFonts w:ascii="Arial" w:hAnsi="Arial" w:cs="Arial"/>
          <w:color w:val="000000" w:themeColor="text1"/>
          <w:sz w:val="36"/>
          <w:szCs w:val="36"/>
        </w:rPr>
        <w:t>.</w:t>
      </w:r>
    </w:p>
    <w:p w14:paraId="2D6496BF" w14:textId="77777777" w:rsidR="00365383" w:rsidRDefault="00365383" w:rsidP="009E08DD">
      <w:pPr>
        <w:pStyle w:val="Heading2"/>
      </w:pPr>
      <w:bookmarkStart w:id="67" w:name="_Toc47536131"/>
    </w:p>
    <w:p w14:paraId="1D12C65F" w14:textId="17297B1C" w:rsidR="005129E3" w:rsidRPr="009E08DD" w:rsidRDefault="005129E3" w:rsidP="009E08DD">
      <w:pPr>
        <w:pStyle w:val="Heading2"/>
      </w:pPr>
      <w:r w:rsidRPr="009E08DD">
        <w:lastRenderedPageBreak/>
        <w:t>Completion reporting</w:t>
      </w:r>
      <w:bookmarkEnd w:id="67"/>
    </w:p>
    <w:p w14:paraId="22F259C9" w14:textId="76A71BE4" w:rsidR="00343B08" w:rsidRPr="009E08DD" w:rsidRDefault="00884A11" w:rsidP="00BC087E">
      <w:pPr>
        <w:pStyle w:val="BodyText"/>
        <w:rPr>
          <w:rFonts w:ascii="Arial" w:hAnsi="Arial" w:cs="Arial"/>
          <w:color w:val="000000" w:themeColor="text1"/>
          <w:sz w:val="36"/>
          <w:szCs w:val="36"/>
        </w:rPr>
      </w:pPr>
      <w:r w:rsidRPr="009E08DD">
        <w:rPr>
          <w:rFonts w:ascii="Arial" w:hAnsi="Arial" w:cs="Arial"/>
          <w:color w:val="000000" w:themeColor="text1"/>
          <w:sz w:val="36"/>
          <w:szCs w:val="36"/>
        </w:rPr>
        <w:t>You</w:t>
      </w:r>
      <w:r w:rsidR="006C6380" w:rsidRPr="009E08DD">
        <w:rPr>
          <w:rFonts w:ascii="Arial" w:hAnsi="Arial" w:cs="Arial"/>
          <w:color w:val="000000" w:themeColor="text1"/>
          <w:sz w:val="36"/>
          <w:szCs w:val="36"/>
        </w:rPr>
        <w:t>’</w:t>
      </w:r>
      <w:r w:rsidRPr="009E08DD">
        <w:rPr>
          <w:rFonts w:ascii="Arial" w:hAnsi="Arial" w:cs="Arial"/>
          <w:color w:val="000000" w:themeColor="text1"/>
          <w:sz w:val="36"/>
          <w:szCs w:val="36"/>
        </w:rPr>
        <w:t xml:space="preserve">ll need to report more fully on how you have met </w:t>
      </w:r>
      <w:r w:rsidR="0092648D" w:rsidRPr="009E08DD">
        <w:rPr>
          <w:rFonts w:ascii="Arial" w:hAnsi="Arial" w:cs="Arial"/>
          <w:color w:val="000000" w:themeColor="text1"/>
          <w:sz w:val="36"/>
          <w:szCs w:val="36"/>
        </w:rPr>
        <w:t xml:space="preserve">the Cultural Contract </w:t>
      </w:r>
      <w:r w:rsidR="00AB6C0C" w:rsidRPr="009E08DD">
        <w:rPr>
          <w:rFonts w:ascii="Arial" w:hAnsi="Arial" w:cs="Arial"/>
          <w:color w:val="000000" w:themeColor="text1"/>
          <w:sz w:val="36"/>
          <w:szCs w:val="36"/>
        </w:rPr>
        <w:t>at a later date in 2021/22</w:t>
      </w:r>
      <w:r w:rsidR="00A73BDF" w:rsidRPr="009E08DD">
        <w:rPr>
          <w:rFonts w:ascii="Arial" w:hAnsi="Arial" w:cs="Arial"/>
          <w:color w:val="000000" w:themeColor="text1"/>
          <w:sz w:val="36"/>
          <w:szCs w:val="36"/>
        </w:rPr>
        <w:t>, together with confirmation of the number of jobs safeguarded and the number of individuals / freelancers supported</w:t>
      </w:r>
      <w:r w:rsidR="0001665A" w:rsidRPr="009E08DD">
        <w:rPr>
          <w:rFonts w:ascii="Arial" w:hAnsi="Arial" w:cs="Arial"/>
          <w:color w:val="000000" w:themeColor="text1"/>
          <w:sz w:val="36"/>
          <w:szCs w:val="36"/>
        </w:rPr>
        <w:t xml:space="preserve">. </w:t>
      </w:r>
    </w:p>
    <w:p w14:paraId="083C3A2C" w14:textId="2719592D" w:rsidR="00343B08" w:rsidRPr="009E08DD" w:rsidRDefault="00343B08" w:rsidP="00BC087E">
      <w:pPr>
        <w:pStyle w:val="BodyText"/>
        <w:rPr>
          <w:rFonts w:ascii="Arial" w:hAnsi="Arial" w:cs="Arial"/>
          <w:color w:val="000000" w:themeColor="text1"/>
          <w:sz w:val="36"/>
          <w:szCs w:val="36"/>
        </w:rPr>
      </w:pPr>
      <w:r w:rsidRPr="009E08DD">
        <w:rPr>
          <w:rFonts w:ascii="Arial" w:hAnsi="Arial" w:cs="Arial"/>
          <w:color w:val="000000" w:themeColor="text1"/>
          <w:sz w:val="36"/>
          <w:szCs w:val="36"/>
        </w:rPr>
        <w:t>We will assess how you have met the targets within your cultural contract, including those you stated when competing your application form</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If you have not met the targets we may reclaim some or all of the funds awarded</w:t>
      </w:r>
    </w:p>
    <w:p w14:paraId="1EBF5137" w14:textId="2E0A27B8" w:rsidR="00D97C30" w:rsidRPr="009E08DD" w:rsidRDefault="00C30459" w:rsidP="009E08DD">
      <w:pPr>
        <w:pStyle w:val="Heading2"/>
      </w:pPr>
      <w:bookmarkStart w:id="68" w:name="_Toc47536132"/>
      <w:r w:rsidRPr="009E08DD">
        <w:t>Ba</w:t>
      </w:r>
      <w:r w:rsidR="00D43AEF" w:rsidRPr="009E08DD">
        <w:t>nk Details</w:t>
      </w:r>
      <w:bookmarkEnd w:id="68"/>
    </w:p>
    <w:p w14:paraId="38DB00EC" w14:textId="3A8D899E" w:rsidR="006E1B5A" w:rsidRPr="009E08DD" w:rsidRDefault="000F5860" w:rsidP="00872E1A">
      <w:pPr>
        <w:pStyle w:val="xxmsonormal"/>
        <w:autoSpaceDE w:val="0"/>
        <w:autoSpaceDN w:val="0"/>
        <w:spacing w:before="240" w:line="320" w:lineRule="atLeast"/>
        <w:rPr>
          <w:rFonts w:ascii="Arial" w:hAnsi="Arial" w:cs="Arial"/>
          <w:color w:val="000000" w:themeColor="text1"/>
          <w:sz w:val="36"/>
          <w:szCs w:val="36"/>
        </w:rPr>
      </w:pPr>
      <w:r w:rsidRPr="009E08DD">
        <w:rPr>
          <w:rFonts w:ascii="Arial" w:hAnsi="Arial" w:cs="Arial"/>
          <w:color w:val="000000" w:themeColor="text1"/>
          <w:sz w:val="36"/>
          <w:szCs w:val="36"/>
        </w:rPr>
        <w:t>We</w:t>
      </w:r>
      <w:r w:rsidR="006C6380" w:rsidRPr="009E08DD">
        <w:rPr>
          <w:rFonts w:ascii="Arial" w:hAnsi="Arial" w:cs="Arial"/>
          <w:color w:val="000000" w:themeColor="text1"/>
          <w:sz w:val="36"/>
          <w:szCs w:val="36"/>
        </w:rPr>
        <w:t>’</w:t>
      </w:r>
      <w:r w:rsidRPr="009E08DD">
        <w:rPr>
          <w:rFonts w:ascii="Arial" w:hAnsi="Arial" w:cs="Arial"/>
          <w:color w:val="000000" w:themeColor="text1"/>
          <w:sz w:val="36"/>
          <w:szCs w:val="36"/>
        </w:rPr>
        <w:t>ll need to see evidence that:</w:t>
      </w:r>
    </w:p>
    <w:p w14:paraId="6919F897" w14:textId="16624576" w:rsidR="00C46342" w:rsidRPr="009E08DD" w:rsidRDefault="000F5860"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the account is in your </w:t>
      </w:r>
      <w:r w:rsidR="1DF2B962" w:rsidRPr="009E08DD">
        <w:rPr>
          <w:rFonts w:ascii="Arial" w:hAnsi="Arial" w:cs="Arial"/>
          <w:color w:val="000000" w:themeColor="text1"/>
          <w:sz w:val="36"/>
          <w:szCs w:val="36"/>
        </w:rPr>
        <w:t>organisation</w:t>
      </w:r>
      <w:r w:rsidR="41D63F58" w:rsidRPr="009E08DD">
        <w:rPr>
          <w:rFonts w:ascii="Arial" w:hAnsi="Arial" w:cs="Arial"/>
          <w:color w:val="000000" w:themeColor="text1"/>
          <w:sz w:val="36"/>
          <w:szCs w:val="36"/>
        </w:rPr>
        <w:t xml:space="preserve">’s </w:t>
      </w:r>
      <w:r w:rsidRPr="009E08DD">
        <w:rPr>
          <w:rFonts w:ascii="Arial" w:hAnsi="Arial" w:cs="Arial"/>
          <w:color w:val="000000" w:themeColor="text1"/>
          <w:sz w:val="36"/>
          <w:szCs w:val="36"/>
        </w:rPr>
        <w:t>name</w:t>
      </w:r>
    </w:p>
    <w:p w14:paraId="61955D56" w14:textId="77103E5E" w:rsidR="15207FDE" w:rsidRPr="009E08DD" w:rsidRDefault="15207FDE"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That at least two people can authorise transactions</w:t>
      </w:r>
    </w:p>
    <w:p w14:paraId="4ADA5315" w14:textId="06F7F25C" w:rsidR="006E1B5A" w:rsidRDefault="000F5860"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you’re providing the bank sort code and account number</w:t>
      </w:r>
    </w:p>
    <w:p w14:paraId="71196625" w14:textId="77777777" w:rsidR="00365383" w:rsidRPr="009E08DD" w:rsidRDefault="00365383" w:rsidP="00365383">
      <w:pPr>
        <w:pStyle w:val="ListBullet"/>
        <w:numPr>
          <w:ilvl w:val="0"/>
          <w:numId w:val="0"/>
        </w:numPr>
        <w:ind w:left="567"/>
        <w:rPr>
          <w:rFonts w:ascii="Arial" w:hAnsi="Arial" w:cs="Arial"/>
          <w:color w:val="000000" w:themeColor="text1"/>
          <w:sz w:val="36"/>
          <w:szCs w:val="36"/>
        </w:rPr>
      </w:pPr>
    </w:p>
    <w:p w14:paraId="1072A176" w14:textId="77777777" w:rsidR="000F5860" w:rsidRPr="009E08DD" w:rsidRDefault="000F5860" w:rsidP="00872E1A">
      <w:pPr>
        <w:pStyle w:val="xxmsonormal"/>
        <w:autoSpaceDE w:val="0"/>
        <w:autoSpaceDN w:val="0"/>
        <w:spacing w:before="240" w:line="320" w:lineRule="atLeast"/>
        <w:rPr>
          <w:rFonts w:ascii="Arial" w:hAnsi="Arial" w:cs="Arial"/>
          <w:color w:val="000000" w:themeColor="text1"/>
          <w:sz w:val="36"/>
          <w:szCs w:val="36"/>
        </w:rPr>
      </w:pPr>
      <w:r w:rsidRPr="009E08DD">
        <w:rPr>
          <w:rFonts w:ascii="Arial" w:hAnsi="Arial" w:cs="Arial"/>
          <w:color w:val="000000" w:themeColor="text1"/>
          <w:sz w:val="36"/>
          <w:szCs w:val="36"/>
        </w:rPr>
        <w:t>This evidence will need to be:</w:t>
      </w:r>
    </w:p>
    <w:p w14:paraId="49DC56DF" w14:textId="77777777" w:rsidR="000F5860" w:rsidRPr="009E08DD" w:rsidRDefault="000F5860"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less than 2 years old at the date of application</w:t>
      </w:r>
    </w:p>
    <w:p w14:paraId="2386EDE2" w14:textId="662F910C" w:rsidR="000F5860" w:rsidRPr="009E08DD" w:rsidRDefault="000F5860"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an official bank communication, for example:</w:t>
      </w:r>
    </w:p>
    <w:p w14:paraId="0A60ADBA" w14:textId="6528E66B" w:rsidR="000F5860" w:rsidRPr="009E08DD" w:rsidRDefault="000F5860" w:rsidP="00B4118F">
      <w:pPr>
        <w:pStyle w:val="ListBullet2"/>
        <w:ind w:left="1134" w:hanging="425"/>
        <w:rPr>
          <w:rFonts w:ascii="Arial" w:hAnsi="Arial" w:cs="Arial"/>
          <w:color w:val="000000" w:themeColor="text1"/>
          <w:sz w:val="36"/>
          <w:szCs w:val="36"/>
        </w:rPr>
      </w:pPr>
      <w:r w:rsidRPr="009E08DD">
        <w:rPr>
          <w:rFonts w:ascii="Arial" w:hAnsi="Arial" w:cs="Arial"/>
          <w:color w:val="000000" w:themeColor="text1"/>
          <w:sz w:val="36"/>
          <w:szCs w:val="36"/>
        </w:rPr>
        <w:t xml:space="preserve">photographs </w:t>
      </w:r>
      <w:r w:rsidR="0FF7BBF4" w:rsidRPr="009E08DD">
        <w:rPr>
          <w:rFonts w:ascii="Arial" w:hAnsi="Arial" w:cs="Arial"/>
          <w:color w:val="000000" w:themeColor="text1"/>
          <w:sz w:val="36"/>
          <w:szCs w:val="36"/>
        </w:rPr>
        <w:t xml:space="preserve"> of each bank card for the account that show the names of each signatory, the account name, number and sort code. (some bank cards don’t show all this information so if this is the case, you’ll need to provide some additional information that links your organisation and the account details) </w:t>
      </w:r>
    </w:p>
    <w:p w14:paraId="39F57C02" w14:textId="20F04160" w:rsidR="000F5860" w:rsidRPr="009E08DD" w:rsidRDefault="000F5860" w:rsidP="00B4118F">
      <w:pPr>
        <w:pStyle w:val="ListBullet2"/>
        <w:ind w:left="1134" w:hanging="425"/>
        <w:rPr>
          <w:rFonts w:ascii="Arial" w:hAnsi="Arial" w:cs="Arial"/>
          <w:color w:val="000000" w:themeColor="text1"/>
          <w:sz w:val="36"/>
          <w:szCs w:val="36"/>
        </w:rPr>
      </w:pPr>
      <w:r w:rsidRPr="009E08DD">
        <w:rPr>
          <w:rFonts w:ascii="Arial" w:hAnsi="Arial" w:cs="Arial"/>
          <w:color w:val="000000" w:themeColor="text1"/>
          <w:sz w:val="36"/>
          <w:szCs w:val="36"/>
        </w:rPr>
        <w:lastRenderedPageBreak/>
        <w:t>a letter or email which clearly demonstrates that it has been sent by your bank confirming the information required.</w:t>
      </w:r>
    </w:p>
    <w:p w14:paraId="19A31E7D" w14:textId="11CE4109" w:rsidR="000F5860" w:rsidRPr="009E08DD" w:rsidRDefault="000F5860" w:rsidP="00B4118F">
      <w:pPr>
        <w:pStyle w:val="ListBullet2"/>
        <w:ind w:left="1134" w:hanging="425"/>
        <w:rPr>
          <w:rFonts w:ascii="Arial" w:hAnsi="Arial" w:cs="Arial"/>
          <w:color w:val="000000" w:themeColor="text1"/>
          <w:sz w:val="36"/>
          <w:szCs w:val="36"/>
        </w:rPr>
      </w:pPr>
      <w:r w:rsidRPr="009E08DD">
        <w:rPr>
          <w:rFonts w:ascii="Arial" w:hAnsi="Arial" w:cs="Arial"/>
          <w:color w:val="000000" w:themeColor="text1"/>
          <w:sz w:val="36"/>
          <w:szCs w:val="36"/>
        </w:rPr>
        <w:t xml:space="preserve">screenshots of </w:t>
      </w:r>
      <w:r w:rsidR="6C6A31BF" w:rsidRPr="009E08DD">
        <w:rPr>
          <w:rFonts w:ascii="Arial" w:hAnsi="Arial" w:cs="Arial"/>
          <w:color w:val="000000" w:themeColor="text1"/>
          <w:sz w:val="36"/>
          <w:szCs w:val="36"/>
        </w:rPr>
        <w:t xml:space="preserve">each signatory </w:t>
      </w:r>
      <w:r w:rsidRPr="009E08DD">
        <w:rPr>
          <w:rFonts w:ascii="Arial" w:hAnsi="Arial" w:cs="Arial"/>
          <w:color w:val="000000" w:themeColor="text1"/>
          <w:sz w:val="36"/>
          <w:szCs w:val="36"/>
        </w:rPr>
        <w:t xml:space="preserve">logged in to your online banking </w:t>
      </w:r>
      <w:r w:rsidR="2D996A96" w:rsidRPr="009E08DD">
        <w:rPr>
          <w:rFonts w:ascii="Arial" w:hAnsi="Arial" w:cs="Arial"/>
          <w:color w:val="000000" w:themeColor="text1"/>
          <w:sz w:val="36"/>
          <w:szCs w:val="36"/>
        </w:rPr>
        <w:t>displaying their name with</w:t>
      </w:r>
      <w:r w:rsidRPr="009E08DD">
        <w:rPr>
          <w:rFonts w:ascii="Arial" w:hAnsi="Arial" w:cs="Arial"/>
          <w:color w:val="000000" w:themeColor="text1"/>
          <w:sz w:val="36"/>
          <w:szCs w:val="36"/>
        </w:rPr>
        <w:t xml:space="preserve"> </w:t>
      </w:r>
      <w:r w:rsidR="1F16304E" w:rsidRPr="009E08DD">
        <w:rPr>
          <w:rFonts w:ascii="Arial" w:hAnsi="Arial" w:cs="Arial"/>
          <w:color w:val="000000" w:themeColor="text1"/>
          <w:sz w:val="36"/>
          <w:szCs w:val="36"/>
        </w:rPr>
        <w:t>the</w:t>
      </w:r>
      <w:r w:rsidR="2AC17E30"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bank account information</w:t>
      </w:r>
      <w:r w:rsidR="5BDC1087" w:rsidRPr="009E08DD">
        <w:rPr>
          <w:rFonts w:ascii="Arial" w:hAnsi="Arial" w:cs="Arial"/>
          <w:color w:val="000000" w:themeColor="text1"/>
          <w:sz w:val="36"/>
          <w:szCs w:val="36"/>
        </w:rPr>
        <w:t xml:space="preserve"> for the organisation.</w:t>
      </w:r>
    </w:p>
    <w:p w14:paraId="21D55902" w14:textId="39F415C6" w:rsidR="000F5860" w:rsidRPr="009E08DD" w:rsidRDefault="000F5860"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You might need to include several documents to ensure that the information required can be clearly linked to the account details.</w:t>
      </w:r>
    </w:p>
    <w:p w14:paraId="30D1336C" w14:textId="27759D9B" w:rsidR="000F4B83" w:rsidRPr="009E08DD" w:rsidRDefault="000F5860"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If your application is successful, we’ll check this information by asking you to provide further details about your account. We won’t be able to release any payments to you until we have received and checked this information</w:t>
      </w:r>
      <w:r w:rsidR="0001665A" w:rsidRPr="009E08DD">
        <w:rPr>
          <w:rFonts w:ascii="Arial" w:hAnsi="Arial" w:cs="Arial"/>
          <w:color w:val="000000" w:themeColor="text1"/>
          <w:sz w:val="36"/>
          <w:szCs w:val="36"/>
        </w:rPr>
        <w:t xml:space="preserve">. </w:t>
      </w:r>
    </w:p>
    <w:p w14:paraId="75252C99" w14:textId="77777777" w:rsidR="00CF4533" w:rsidRPr="00B4118F" w:rsidRDefault="00CF4533" w:rsidP="00DD5727">
      <w:pPr>
        <w:pStyle w:val="BodyText"/>
        <w:rPr>
          <w:rFonts w:ascii="Arial" w:hAnsi="Arial" w:cs="Arial"/>
          <w:b/>
          <w:bCs/>
          <w:color w:val="000000" w:themeColor="text1"/>
          <w:sz w:val="36"/>
          <w:szCs w:val="36"/>
        </w:rPr>
      </w:pPr>
      <w:r w:rsidRPr="00B4118F">
        <w:rPr>
          <w:rFonts w:ascii="Arial" w:hAnsi="Arial" w:cs="Arial"/>
          <w:b/>
          <w:bCs/>
          <w:color w:val="000000" w:themeColor="text1"/>
          <w:sz w:val="36"/>
          <w:szCs w:val="36"/>
        </w:rPr>
        <w:t>Please note:</w:t>
      </w:r>
    </w:p>
    <w:p w14:paraId="2A1BE12D" w14:textId="44503905" w:rsidR="2AC17E30" w:rsidRPr="009E08DD" w:rsidRDefault="000F5860"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We can’t accept building society accounts that operate with a passbook only</w:t>
      </w:r>
      <w:r w:rsidR="0001665A" w:rsidRPr="009E08DD">
        <w:rPr>
          <w:rFonts w:ascii="Arial" w:hAnsi="Arial" w:cs="Arial"/>
          <w:color w:val="000000" w:themeColor="text1"/>
          <w:sz w:val="36"/>
          <w:szCs w:val="36"/>
        </w:rPr>
        <w:t xml:space="preserve">. </w:t>
      </w:r>
      <w:r w:rsidR="16DF3CB5" w:rsidRPr="009E08DD">
        <w:rPr>
          <w:rFonts w:ascii="Arial" w:eastAsia="FS Me Light" w:hAnsi="Arial" w:cs="Arial"/>
          <w:color w:val="000000" w:themeColor="text1"/>
          <w:sz w:val="36"/>
          <w:szCs w:val="36"/>
        </w:rPr>
        <w:t>Statutory bodies (such as local authorities, town councils, health boards, or universities) will not need to provide this information. In these cases, the account details provided must be in the organisation name or that of its local authority</w:t>
      </w:r>
      <w:r w:rsidR="007D2D46" w:rsidRPr="009E08DD">
        <w:rPr>
          <w:rFonts w:ascii="Arial" w:eastAsia="FS Me Light" w:hAnsi="Arial" w:cs="Arial"/>
          <w:color w:val="000000" w:themeColor="text1"/>
          <w:sz w:val="36"/>
          <w:szCs w:val="36"/>
        </w:rPr>
        <w:t>.</w:t>
      </w:r>
      <w:r w:rsidR="16DF3CB5" w:rsidRPr="009E08DD">
        <w:rPr>
          <w:rFonts w:ascii="Arial" w:hAnsi="Arial" w:cs="Arial"/>
          <w:color w:val="000000" w:themeColor="text1"/>
          <w:sz w:val="36"/>
          <w:szCs w:val="36"/>
        </w:rPr>
        <w:t xml:space="preserve"> </w:t>
      </w:r>
    </w:p>
    <w:p w14:paraId="21DA1883" w14:textId="32807B8D" w:rsidR="005B7E1B" w:rsidRPr="009E08DD" w:rsidRDefault="008166E3" w:rsidP="009E08DD">
      <w:pPr>
        <w:pStyle w:val="Heading2"/>
      </w:pPr>
      <w:bookmarkStart w:id="69" w:name="_Toc47536133"/>
      <w:r w:rsidRPr="009E08DD">
        <w:t>Organisation Governance Arr</w:t>
      </w:r>
      <w:r w:rsidR="00343B08" w:rsidRPr="009E08DD">
        <w:t>ange</w:t>
      </w:r>
      <w:r w:rsidRPr="009E08DD">
        <w:t>ments</w:t>
      </w:r>
      <w:bookmarkEnd w:id="69"/>
    </w:p>
    <w:p w14:paraId="21FEF159" w14:textId="329DC247" w:rsidR="00364B33" w:rsidRPr="009E08DD" w:rsidRDefault="00364B33" w:rsidP="00872E1A">
      <w:pPr>
        <w:spacing w:after="240"/>
        <w:contextualSpacing/>
        <w:rPr>
          <w:rFonts w:ascii="Arial" w:hAnsi="Arial" w:cs="Arial"/>
          <w:color w:val="000000" w:themeColor="text1"/>
          <w:sz w:val="36"/>
          <w:szCs w:val="36"/>
        </w:rPr>
      </w:pPr>
      <w:r w:rsidRPr="009E08DD">
        <w:rPr>
          <w:rFonts w:ascii="Arial" w:hAnsi="Arial" w:cs="Arial"/>
          <w:color w:val="000000" w:themeColor="text1"/>
          <w:sz w:val="36"/>
          <w:szCs w:val="36"/>
        </w:rPr>
        <w:t>[</w:t>
      </w:r>
      <w:r w:rsidR="00255251" w:rsidRPr="009E08DD">
        <w:rPr>
          <w:rFonts w:ascii="Arial" w:hAnsi="Arial" w:cs="Arial"/>
          <w:color w:val="000000" w:themeColor="text1"/>
          <w:sz w:val="36"/>
          <w:szCs w:val="36"/>
        </w:rPr>
        <w:t xml:space="preserve">Please note: </w:t>
      </w:r>
      <w:r w:rsidRPr="009E08DD">
        <w:rPr>
          <w:rFonts w:ascii="Arial" w:hAnsi="Arial" w:cs="Arial"/>
          <w:color w:val="000000" w:themeColor="text1"/>
          <w:sz w:val="36"/>
          <w:szCs w:val="36"/>
        </w:rPr>
        <w:t>that where signatures are required below, we recognise that not all documents require physical signature. In these instances</w:t>
      </w:r>
      <w:r w:rsidR="00255251" w:rsidRPr="009E08DD">
        <w:rPr>
          <w:rFonts w:ascii="Arial" w:hAnsi="Arial" w:cs="Arial"/>
          <w:color w:val="000000" w:themeColor="text1"/>
          <w:sz w:val="36"/>
          <w:szCs w:val="36"/>
        </w:rPr>
        <w:t>,</w:t>
      </w:r>
      <w:r w:rsidRPr="009E08DD">
        <w:rPr>
          <w:rFonts w:ascii="Arial" w:hAnsi="Arial" w:cs="Arial"/>
          <w:color w:val="000000" w:themeColor="text1"/>
          <w:sz w:val="36"/>
          <w:szCs w:val="36"/>
        </w:rPr>
        <w:t xml:space="preserve"> we will accept them being filed with the relevant body </w:t>
      </w:r>
      <w:r w:rsidR="00855E6B" w:rsidRPr="009E08DD">
        <w:rPr>
          <w:rFonts w:ascii="Arial" w:hAnsi="Arial" w:cs="Arial"/>
          <w:color w:val="000000" w:themeColor="text1"/>
          <w:sz w:val="36"/>
          <w:szCs w:val="36"/>
        </w:rPr>
        <w:t>(</w:t>
      </w:r>
      <w:r w:rsidRPr="009E08DD">
        <w:rPr>
          <w:rFonts w:ascii="Arial" w:hAnsi="Arial" w:cs="Arial"/>
          <w:color w:val="000000" w:themeColor="text1"/>
          <w:sz w:val="36"/>
          <w:szCs w:val="36"/>
        </w:rPr>
        <w:t>e</w:t>
      </w:r>
      <w:r w:rsidR="00B50DB1" w:rsidRPr="009E08DD">
        <w:rPr>
          <w:rFonts w:ascii="Arial" w:hAnsi="Arial" w:cs="Arial"/>
          <w:color w:val="000000" w:themeColor="text1"/>
          <w:sz w:val="36"/>
          <w:szCs w:val="36"/>
        </w:rPr>
        <w:t>.</w:t>
      </w:r>
      <w:r w:rsidRPr="009E08DD">
        <w:rPr>
          <w:rFonts w:ascii="Arial" w:hAnsi="Arial" w:cs="Arial"/>
          <w:color w:val="000000" w:themeColor="text1"/>
          <w:sz w:val="36"/>
          <w:szCs w:val="36"/>
        </w:rPr>
        <w:t>g</w:t>
      </w:r>
      <w:r w:rsidR="00B50DB1" w:rsidRPr="009E08DD">
        <w:rPr>
          <w:rFonts w:ascii="Arial" w:hAnsi="Arial" w:cs="Arial"/>
          <w:color w:val="000000" w:themeColor="text1"/>
          <w:sz w:val="36"/>
          <w:szCs w:val="36"/>
        </w:rPr>
        <w:t>.</w:t>
      </w:r>
      <w:r w:rsidRPr="009E08DD">
        <w:rPr>
          <w:rFonts w:ascii="Arial" w:hAnsi="Arial" w:cs="Arial"/>
          <w:color w:val="000000" w:themeColor="text1"/>
          <w:sz w:val="36"/>
          <w:szCs w:val="36"/>
        </w:rPr>
        <w:t xml:space="preserve"> Companies house]</w:t>
      </w:r>
    </w:p>
    <w:p w14:paraId="042A425C" w14:textId="7E54D4C0" w:rsidR="005B7E1B" w:rsidRPr="009E08DD" w:rsidRDefault="005B7E1B"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We need to make sure that your organisation is set up properly. If you’ve never applied to us for funding before:</w:t>
      </w:r>
    </w:p>
    <w:p w14:paraId="2FF49316" w14:textId="7CDD7708" w:rsidR="00B24BD8" w:rsidRPr="009E08DD" w:rsidRDefault="00B24BD8"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you’ll need to include a signed copy of your governing document when you submit your application</w:t>
      </w:r>
    </w:p>
    <w:p w14:paraId="608E5458" w14:textId="77777777" w:rsidR="00365383" w:rsidRDefault="00365383" w:rsidP="00DD5727">
      <w:pPr>
        <w:pStyle w:val="BodyText"/>
        <w:rPr>
          <w:rFonts w:ascii="Arial" w:hAnsi="Arial" w:cs="Arial"/>
          <w:color w:val="000000" w:themeColor="text1"/>
          <w:sz w:val="36"/>
          <w:szCs w:val="36"/>
        </w:rPr>
      </w:pPr>
    </w:p>
    <w:p w14:paraId="6580B8E8" w14:textId="77777777" w:rsidR="00365383" w:rsidRDefault="00365383" w:rsidP="00DD5727">
      <w:pPr>
        <w:pStyle w:val="BodyText"/>
        <w:rPr>
          <w:rFonts w:ascii="Arial" w:hAnsi="Arial" w:cs="Arial"/>
          <w:color w:val="000000" w:themeColor="text1"/>
          <w:sz w:val="36"/>
          <w:szCs w:val="36"/>
        </w:rPr>
      </w:pPr>
    </w:p>
    <w:p w14:paraId="10A5DED2" w14:textId="77777777" w:rsidR="00365383" w:rsidRDefault="00365383" w:rsidP="00DD5727">
      <w:pPr>
        <w:pStyle w:val="BodyText"/>
        <w:rPr>
          <w:rFonts w:ascii="Arial" w:hAnsi="Arial" w:cs="Arial"/>
          <w:color w:val="000000" w:themeColor="text1"/>
          <w:sz w:val="36"/>
          <w:szCs w:val="36"/>
        </w:rPr>
      </w:pPr>
    </w:p>
    <w:p w14:paraId="53C7B31E" w14:textId="164282F0" w:rsidR="005B7E1B" w:rsidRPr="009E08DD" w:rsidRDefault="005B7E1B"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If you have applied to us for funding in the past:</w:t>
      </w:r>
    </w:p>
    <w:p w14:paraId="4FE93CF5" w14:textId="7E353190" w:rsidR="00B24BD8" w:rsidRPr="009E08DD" w:rsidRDefault="00B24BD8"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You’ll need to include a signed copy of your governing document if you haven’t submitted your governing document to us during the last two years, or if it’s been updated since you last applied </w:t>
      </w:r>
    </w:p>
    <w:p w14:paraId="60983997" w14:textId="4532E187" w:rsidR="005B7E1B" w:rsidRPr="009E08DD" w:rsidRDefault="005B7E1B"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If you are a Company Limited by Guarantee, Charitable Incorporated Organisation, Community Interest Company or Charitable Trust:</w:t>
      </w:r>
    </w:p>
    <w:p w14:paraId="1F77C998" w14:textId="520F9FFA" w:rsidR="002A397D" w:rsidRPr="009E08DD" w:rsidRDefault="00B24BD8"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Your organisation must have a minimum of 2 Directors/trustees who are not related or do not live at the same address</w:t>
      </w:r>
    </w:p>
    <w:p w14:paraId="7C47AB41" w14:textId="6AA6E3A3" w:rsidR="005B7E1B" w:rsidRPr="009E08DD" w:rsidRDefault="005B7E1B"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And your Governing documents must:</w:t>
      </w:r>
    </w:p>
    <w:p w14:paraId="6481DA7E" w14:textId="3415921F" w:rsidR="005B7E1B" w:rsidRPr="009E08DD" w:rsidRDefault="005B7E1B"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be signed by at least two </w:t>
      </w:r>
      <w:r w:rsidR="0023607F" w:rsidRPr="009E08DD">
        <w:rPr>
          <w:rFonts w:ascii="Arial" w:hAnsi="Arial" w:cs="Arial"/>
          <w:color w:val="000000" w:themeColor="text1"/>
          <w:sz w:val="36"/>
          <w:szCs w:val="36"/>
        </w:rPr>
        <w:t>Directors/trustees</w:t>
      </w:r>
    </w:p>
    <w:p w14:paraId="64A7F39B" w14:textId="77777777" w:rsidR="005B7E1B" w:rsidRPr="009E08DD" w:rsidRDefault="005B7E1B"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be registered with Companies House and/or Charity Commission</w:t>
      </w:r>
    </w:p>
    <w:p w14:paraId="1A39675D" w14:textId="77777777" w:rsidR="005B7E1B" w:rsidRPr="009E08DD" w:rsidRDefault="005B7E1B"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specify that regular board meetings are to be held</w:t>
      </w:r>
    </w:p>
    <w:p w14:paraId="273F1D66" w14:textId="77777777" w:rsidR="00E319B5" w:rsidRPr="009E08DD" w:rsidRDefault="005B7E1B"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include an appropriate quorum for decision </w:t>
      </w:r>
      <w:r w:rsidR="25D3811D" w:rsidRPr="009E08DD">
        <w:rPr>
          <w:rFonts w:ascii="Arial" w:hAnsi="Arial" w:cs="Arial"/>
          <w:color w:val="000000" w:themeColor="text1"/>
          <w:sz w:val="36"/>
          <w:szCs w:val="36"/>
        </w:rPr>
        <w:t>making</w:t>
      </w:r>
    </w:p>
    <w:p w14:paraId="160DFDA7" w14:textId="2FC3DFC8" w:rsidR="005B7E1B" w:rsidRPr="009E08DD" w:rsidRDefault="3C25B5D1"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include an appropriate Dissolution clause or Asset Lock</w:t>
      </w:r>
      <w:r w:rsidR="00855E6B"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see below for guidance)</w:t>
      </w:r>
    </w:p>
    <w:p w14:paraId="3B5797E3" w14:textId="06521576" w:rsidR="005B7E1B" w:rsidRPr="009E08DD" w:rsidRDefault="005B7E1B"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If you are a Company Limited by Shares:</w:t>
      </w:r>
    </w:p>
    <w:p w14:paraId="790DB546" w14:textId="450D6610" w:rsidR="005B7E1B" w:rsidRPr="009E08DD" w:rsidRDefault="005B7E1B"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 xml:space="preserve">your organisation must have a minimum of 2 </w:t>
      </w:r>
      <w:r w:rsidR="0023607F" w:rsidRPr="009E08DD">
        <w:rPr>
          <w:rFonts w:ascii="Arial" w:hAnsi="Arial" w:cs="Arial"/>
          <w:color w:val="000000" w:themeColor="text1"/>
          <w:sz w:val="36"/>
          <w:szCs w:val="36"/>
        </w:rPr>
        <w:t xml:space="preserve">Directors/trustees </w:t>
      </w:r>
      <w:r w:rsidRPr="009E08DD">
        <w:rPr>
          <w:rFonts w:ascii="Arial" w:hAnsi="Arial" w:cs="Arial"/>
          <w:color w:val="000000" w:themeColor="text1"/>
          <w:sz w:val="36"/>
          <w:szCs w:val="36"/>
        </w:rPr>
        <w:t>who are not related or do not live at the same address</w:t>
      </w:r>
    </w:p>
    <w:p w14:paraId="5CFD23DE" w14:textId="31C8A278" w:rsidR="005B7E1B" w:rsidRPr="009E08DD" w:rsidRDefault="005B7E1B"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And your Governing documents must:</w:t>
      </w:r>
    </w:p>
    <w:p w14:paraId="7655D8EE" w14:textId="066679E4" w:rsidR="005B7E1B" w:rsidRPr="009E08DD" w:rsidRDefault="005B7E1B"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lastRenderedPageBreak/>
        <w:t xml:space="preserve">be signed by at least two </w:t>
      </w:r>
      <w:r w:rsidR="0023607F" w:rsidRPr="009E08DD">
        <w:rPr>
          <w:rFonts w:ascii="Arial" w:hAnsi="Arial" w:cs="Arial"/>
          <w:color w:val="000000" w:themeColor="text1"/>
          <w:sz w:val="36"/>
          <w:szCs w:val="36"/>
        </w:rPr>
        <w:t>Directors/trustees</w:t>
      </w:r>
      <w:r w:rsidR="00DE224B" w:rsidRPr="009E08DD">
        <w:rPr>
          <w:rFonts w:ascii="Arial" w:hAnsi="Arial" w:cs="Arial"/>
          <w:color w:val="000000" w:themeColor="text1"/>
          <w:sz w:val="36"/>
          <w:szCs w:val="36"/>
        </w:rPr>
        <w:t xml:space="preserve"> </w:t>
      </w:r>
    </w:p>
    <w:p w14:paraId="56702822" w14:textId="77777777" w:rsidR="005B7E1B" w:rsidRPr="009E08DD" w:rsidRDefault="005B7E1B"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be registered with Companies House and/or Charity Commission.</w:t>
      </w:r>
    </w:p>
    <w:p w14:paraId="27C07BFE" w14:textId="77777777" w:rsidR="005B7E1B" w:rsidRPr="009E08DD" w:rsidRDefault="005B7E1B"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specify that regular board meetings are to be held</w:t>
      </w:r>
    </w:p>
    <w:p w14:paraId="55F2A583" w14:textId="2406847D" w:rsidR="007D2D46" w:rsidRPr="009E08DD" w:rsidRDefault="005B7E1B"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include an appropriate quorum for decision making</w:t>
      </w:r>
    </w:p>
    <w:p w14:paraId="00E06A65" w14:textId="37D83B16" w:rsidR="00855E6B" w:rsidRPr="009E08DD" w:rsidRDefault="00855E6B" w:rsidP="009E08DD">
      <w:pPr>
        <w:pStyle w:val="Heading2"/>
      </w:pPr>
      <w:bookmarkStart w:id="70" w:name="_Toc47536134"/>
      <w:r w:rsidRPr="009E08DD">
        <w:t>Definitions</w:t>
      </w:r>
      <w:bookmarkEnd w:id="70"/>
    </w:p>
    <w:p w14:paraId="61948FEC" w14:textId="2B7349BC" w:rsidR="133D6200" w:rsidRPr="009E08DD" w:rsidRDefault="133D6200" w:rsidP="00872E1A">
      <w:pPr>
        <w:spacing w:after="240"/>
        <w:rPr>
          <w:rFonts w:ascii="Arial" w:hAnsi="Arial" w:cs="Arial"/>
          <w:color w:val="000000" w:themeColor="text1"/>
          <w:sz w:val="36"/>
          <w:szCs w:val="36"/>
        </w:rPr>
      </w:pPr>
      <w:r w:rsidRPr="009E08DD">
        <w:rPr>
          <w:rFonts w:ascii="Arial" w:eastAsia="FS Me Light" w:hAnsi="Arial" w:cs="Arial"/>
          <w:color w:val="000000" w:themeColor="text1"/>
          <w:sz w:val="36"/>
          <w:szCs w:val="36"/>
        </w:rPr>
        <w:t>We define related trustees as:</w:t>
      </w:r>
    </w:p>
    <w:p w14:paraId="088B1B4A" w14:textId="71DE2B9A" w:rsidR="133D6200" w:rsidRPr="009E08DD" w:rsidRDefault="133D6200"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Family members extending to mother, father, brother, sister, son, daughter, grandmother</w:t>
      </w:r>
      <w:r w:rsidR="00855E6B"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or grandfather.</w:t>
      </w:r>
    </w:p>
    <w:p w14:paraId="0CC4E024" w14:textId="08CE1DEC" w:rsidR="00855E6B" w:rsidRPr="009E08DD" w:rsidRDefault="133D6200" w:rsidP="00B4118F">
      <w:pPr>
        <w:pStyle w:val="ListBullet"/>
        <w:ind w:left="709" w:hanging="425"/>
        <w:rPr>
          <w:rFonts w:ascii="Arial" w:hAnsi="Arial" w:cs="Arial"/>
          <w:color w:val="000000" w:themeColor="text1"/>
          <w:sz w:val="36"/>
          <w:szCs w:val="36"/>
        </w:rPr>
      </w:pPr>
      <w:r w:rsidRPr="009E08DD">
        <w:rPr>
          <w:rFonts w:ascii="Arial" w:hAnsi="Arial" w:cs="Arial"/>
          <w:color w:val="000000" w:themeColor="text1"/>
          <w:sz w:val="36"/>
          <w:szCs w:val="36"/>
        </w:rPr>
        <w:t>Marriage relations extending to spouse, son</w:t>
      </w:r>
      <w:r w:rsidR="007A44C0" w:rsidRPr="009E08DD">
        <w:rPr>
          <w:rFonts w:ascii="Arial" w:hAnsi="Arial" w:cs="Arial"/>
          <w:color w:val="000000" w:themeColor="text1"/>
          <w:sz w:val="36"/>
          <w:szCs w:val="36"/>
        </w:rPr>
        <w:t>-in-law</w:t>
      </w:r>
      <w:r w:rsidRPr="009E08DD">
        <w:rPr>
          <w:rFonts w:ascii="Arial" w:hAnsi="Arial" w:cs="Arial"/>
          <w:color w:val="000000" w:themeColor="text1"/>
          <w:sz w:val="36"/>
          <w:szCs w:val="36"/>
        </w:rPr>
        <w:t xml:space="preserve"> or daughter in law, and mother</w:t>
      </w:r>
      <w:r w:rsidR="007A44C0" w:rsidRPr="009E08DD">
        <w:rPr>
          <w:rFonts w:ascii="Arial" w:hAnsi="Arial" w:cs="Arial"/>
          <w:color w:val="000000" w:themeColor="text1"/>
          <w:sz w:val="36"/>
          <w:szCs w:val="36"/>
        </w:rPr>
        <w:t>-in- law</w:t>
      </w:r>
      <w:r w:rsidRPr="009E08DD">
        <w:rPr>
          <w:rFonts w:ascii="Arial" w:hAnsi="Arial" w:cs="Arial"/>
          <w:color w:val="000000" w:themeColor="text1"/>
          <w:sz w:val="36"/>
          <w:szCs w:val="36"/>
        </w:rPr>
        <w:t xml:space="preserve"> or father in-law.</w:t>
      </w:r>
    </w:p>
    <w:p w14:paraId="502CFA67" w14:textId="665EA8E5" w:rsidR="00855E6B" w:rsidRPr="009E08DD" w:rsidRDefault="133D6200" w:rsidP="00DD5727">
      <w:pPr>
        <w:pStyle w:val="BodyText"/>
        <w:rPr>
          <w:rFonts w:ascii="Arial" w:hAnsi="Arial" w:cs="Arial"/>
          <w:color w:val="000000" w:themeColor="text1"/>
          <w:sz w:val="36"/>
          <w:szCs w:val="36"/>
        </w:rPr>
      </w:pPr>
      <w:r w:rsidRPr="009E08DD">
        <w:rPr>
          <w:rFonts w:ascii="Arial" w:eastAsia="FS Me Light" w:hAnsi="Arial" w:cs="Arial"/>
          <w:color w:val="000000" w:themeColor="text1"/>
          <w:sz w:val="36"/>
          <w:szCs w:val="36"/>
        </w:rPr>
        <w:t xml:space="preserve">A </w:t>
      </w:r>
      <w:r w:rsidR="00855E6B" w:rsidRPr="009E08DD">
        <w:rPr>
          <w:rFonts w:ascii="Arial" w:eastAsia="FS Me Light" w:hAnsi="Arial" w:cs="Arial"/>
          <w:color w:val="000000" w:themeColor="text1"/>
          <w:sz w:val="36"/>
          <w:szCs w:val="36"/>
        </w:rPr>
        <w:t>D</w:t>
      </w:r>
      <w:r w:rsidRPr="009E08DD">
        <w:rPr>
          <w:rFonts w:ascii="Arial" w:eastAsia="FS Me Light" w:hAnsi="Arial" w:cs="Arial"/>
          <w:color w:val="000000" w:themeColor="text1"/>
          <w:sz w:val="36"/>
          <w:szCs w:val="36"/>
        </w:rPr>
        <w:t xml:space="preserve">issolution </w:t>
      </w:r>
      <w:r w:rsidR="00855E6B" w:rsidRPr="009E08DD">
        <w:rPr>
          <w:rFonts w:ascii="Arial" w:eastAsia="FS Me Light" w:hAnsi="Arial" w:cs="Arial"/>
          <w:color w:val="000000" w:themeColor="text1"/>
          <w:sz w:val="36"/>
          <w:szCs w:val="36"/>
        </w:rPr>
        <w:t>C</w:t>
      </w:r>
      <w:r w:rsidRPr="009E08DD">
        <w:rPr>
          <w:rFonts w:ascii="Arial" w:eastAsia="FS Me Light" w:hAnsi="Arial" w:cs="Arial"/>
          <w:color w:val="000000" w:themeColor="text1"/>
          <w:sz w:val="36"/>
          <w:szCs w:val="36"/>
        </w:rPr>
        <w:t>laus</w:t>
      </w:r>
      <w:r w:rsidRPr="009E08DD">
        <w:rPr>
          <w:rFonts w:ascii="Arial" w:eastAsia="FS Me Light" w:hAnsi="Arial" w:cs="Arial"/>
          <w:b/>
          <w:bCs/>
          <w:color w:val="000000" w:themeColor="text1"/>
          <w:sz w:val="36"/>
          <w:szCs w:val="36"/>
        </w:rPr>
        <w:t>e</w:t>
      </w:r>
      <w:r w:rsidRPr="009E08DD">
        <w:rPr>
          <w:rFonts w:ascii="Arial" w:eastAsia="FS Me Light" w:hAnsi="Arial" w:cs="Arial"/>
          <w:color w:val="000000" w:themeColor="text1"/>
          <w:sz w:val="36"/>
          <w:szCs w:val="36"/>
        </w:rPr>
        <w:t xml:space="preserve"> specifies what will happen to the remaining assets of an organisation (which includes cash and other assets) if the organisation is wound up or dissolved.</w:t>
      </w:r>
    </w:p>
    <w:p w14:paraId="27B4098C" w14:textId="588241F1" w:rsidR="00F508C2" w:rsidRPr="009E08DD" w:rsidRDefault="133D6200" w:rsidP="00DD5727">
      <w:pPr>
        <w:pStyle w:val="BodyText"/>
        <w:rPr>
          <w:rFonts w:ascii="Arial" w:hAnsi="Arial" w:cs="Arial"/>
          <w:color w:val="000000" w:themeColor="text1"/>
          <w:sz w:val="36"/>
          <w:szCs w:val="36"/>
        </w:rPr>
      </w:pPr>
      <w:r w:rsidRPr="009E08DD">
        <w:rPr>
          <w:rFonts w:ascii="Arial" w:eastAsia="FS Me Light" w:hAnsi="Arial" w:cs="Arial"/>
          <w:color w:val="000000" w:themeColor="text1"/>
          <w:sz w:val="36"/>
          <w:szCs w:val="36"/>
        </w:rPr>
        <w:t xml:space="preserve">Arts Council of Wales requires a </w:t>
      </w:r>
      <w:r w:rsidR="00855E6B" w:rsidRPr="009E08DD">
        <w:rPr>
          <w:rFonts w:ascii="Arial" w:eastAsia="FS Me Light" w:hAnsi="Arial" w:cs="Arial"/>
          <w:color w:val="000000" w:themeColor="text1"/>
          <w:sz w:val="36"/>
          <w:szCs w:val="36"/>
        </w:rPr>
        <w:t>D</w:t>
      </w:r>
      <w:r w:rsidRPr="009E08DD">
        <w:rPr>
          <w:rFonts w:ascii="Arial" w:eastAsia="FS Me Light" w:hAnsi="Arial" w:cs="Arial"/>
          <w:color w:val="000000" w:themeColor="text1"/>
          <w:sz w:val="36"/>
          <w:szCs w:val="36"/>
        </w:rPr>
        <w:t xml:space="preserve">issolution </w:t>
      </w:r>
      <w:r w:rsidR="00855E6B" w:rsidRPr="009E08DD">
        <w:rPr>
          <w:rFonts w:ascii="Arial" w:eastAsia="FS Me Light" w:hAnsi="Arial" w:cs="Arial"/>
          <w:color w:val="000000" w:themeColor="text1"/>
          <w:sz w:val="36"/>
          <w:szCs w:val="36"/>
        </w:rPr>
        <w:t>C</w:t>
      </w:r>
      <w:r w:rsidRPr="009E08DD">
        <w:rPr>
          <w:rFonts w:ascii="Arial" w:eastAsia="FS Me Light" w:hAnsi="Arial" w:cs="Arial"/>
          <w:color w:val="000000" w:themeColor="text1"/>
          <w:sz w:val="36"/>
          <w:szCs w:val="36"/>
        </w:rPr>
        <w:t>lause that specifies that any remaining assets will be transferred to an organisation with similar objectives.</w:t>
      </w:r>
    </w:p>
    <w:p w14:paraId="24B0A539" w14:textId="182891D8" w:rsidR="005B7E1B" w:rsidRPr="009E08DD" w:rsidRDefault="133D6200" w:rsidP="00DD5727">
      <w:pPr>
        <w:pStyle w:val="BodyText"/>
        <w:rPr>
          <w:rFonts w:ascii="Arial" w:hAnsi="Arial" w:cs="Arial"/>
          <w:color w:val="000000" w:themeColor="text1"/>
          <w:sz w:val="36"/>
          <w:szCs w:val="36"/>
        </w:rPr>
      </w:pPr>
      <w:r w:rsidRPr="009E08DD">
        <w:rPr>
          <w:rFonts w:ascii="Arial" w:eastAsia="FS Me Light" w:hAnsi="Arial" w:cs="Arial"/>
          <w:color w:val="000000" w:themeColor="text1"/>
          <w:sz w:val="36"/>
          <w:szCs w:val="36"/>
        </w:rPr>
        <w:t>An Asset Lock ensures that the assets of an organisation (including any profits or other surpluses generated by its activities) are used for the benefit of the community.</w:t>
      </w:r>
    </w:p>
    <w:p w14:paraId="2CFE2E12" w14:textId="26071E4C" w:rsidR="007D2D46" w:rsidRPr="009E08DD" w:rsidRDefault="1D5401C4"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 xml:space="preserve">Your organisation doesn’t have to have arts noted within its objectives as part of its governing document, but we would strongly encourage this, and it may provide us with additional assurance of the artistic aims of the </w:t>
      </w:r>
      <w:r w:rsidR="00153AC8" w:rsidRPr="009E08DD">
        <w:rPr>
          <w:rFonts w:ascii="Arial" w:hAnsi="Arial" w:cs="Arial"/>
          <w:color w:val="000000" w:themeColor="text1"/>
          <w:sz w:val="36"/>
          <w:szCs w:val="36"/>
        </w:rPr>
        <w:t>applicant</w:t>
      </w:r>
      <w:r w:rsidRPr="009E08DD">
        <w:rPr>
          <w:rFonts w:ascii="Arial" w:hAnsi="Arial" w:cs="Arial"/>
          <w:color w:val="000000" w:themeColor="text1"/>
          <w:sz w:val="36"/>
          <w:szCs w:val="36"/>
        </w:rPr>
        <w:t>.</w:t>
      </w:r>
    </w:p>
    <w:p w14:paraId="15FEC0A8" w14:textId="7F4044BB" w:rsidR="00B4118F" w:rsidRDefault="00B4118F" w:rsidP="009E08DD">
      <w:pPr>
        <w:pStyle w:val="Heading2"/>
      </w:pPr>
      <w:bookmarkStart w:id="71" w:name="_Toc47353539"/>
      <w:bookmarkStart w:id="72" w:name="_Toc47536135"/>
    </w:p>
    <w:p w14:paraId="5F99C274" w14:textId="77777777" w:rsidR="00B4118F" w:rsidRPr="00B4118F" w:rsidRDefault="00B4118F" w:rsidP="00B4118F"/>
    <w:p w14:paraId="09861229" w14:textId="7EF4F242" w:rsidR="00F47A8A" w:rsidRPr="009E08DD" w:rsidRDefault="00F47A8A" w:rsidP="009E08DD">
      <w:pPr>
        <w:pStyle w:val="Heading2"/>
      </w:pPr>
      <w:r w:rsidRPr="009E08DD">
        <w:lastRenderedPageBreak/>
        <w:t>About State Aid</w:t>
      </w:r>
      <w:bookmarkEnd w:id="71"/>
      <w:bookmarkEnd w:id="72"/>
    </w:p>
    <w:p w14:paraId="777370C1" w14:textId="77777777" w:rsidR="00F47A8A" w:rsidRPr="009E08DD" w:rsidRDefault="00F47A8A"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State Aid is any advantage granted by public authorities through state resources on a selective basis to any organisations that could potentially distort competition and trade in the European Union (EU). </w:t>
      </w:r>
    </w:p>
    <w:p w14:paraId="22B98F5B" w14:textId="77777777" w:rsidR="00F47A8A" w:rsidRPr="009E08DD" w:rsidRDefault="00F47A8A" w:rsidP="00F47A8A">
      <w:pPr>
        <w:pStyle w:val="NormalWeb"/>
        <w:spacing w:before="240" w:beforeAutospacing="0" w:after="240" w:afterAutospacing="0" w:line="320" w:lineRule="atLeast"/>
        <w:rPr>
          <w:rFonts w:ascii="Arial" w:hAnsi="Arial" w:cs="Arial"/>
          <w:color w:val="000000" w:themeColor="text1"/>
          <w:sz w:val="36"/>
          <w:szCs w:val="36"/>
        </w:rPr>
      </w:pPr>
      <w:r w:rsidRPr="009E08DD">
        <w:rPr>
          <w:rFonts w:ascii="Arial" w:hAnsi="Arial" w:cs="Arial"/>
          <w:color w:val="000000" w:themeColor="text1"/>
          <w:sz w:val="36"/>
          <w:szCs w:val="36"/>
        </w:rPr>
        <w:t>A full definition of ‘State aid’ can be found </w:t>
      </w:r>
      <w:hyperlink r:id="rId32" w:history="1">
        <w:r w:rsidRPr="00365383">
          <w:rPr>
            <w:rStyle w:val="Hyperlink"/>
            <w:rFonts w:ascii="Arial" w:hAnsi="Arial" w:cs="Arial"/>
            <w:sz w:val="36"/>
            <w:szCs w:val="36"/>
          </w:rPr>
          <w:t>here</w:t>
        </w:r>
      </w:hyperlink>
      <w:r w:rsidRPr="009E08DD">
        <w:rPr>
          <w:rFonts w:ascii="Arial" w:hAnsi="Arial" w:cs="Arial"/>
          <w:color w:val="000000" w:themeColor="text1"/>
          <w:sz w:val="36"/>
          <w:szCs w:val="36"/>
        </w:rPr>
        <w:t>.</w:t>
      </w:r>
    </w:p>
    <w:p w14:paraId="43BD579F" w14:textId="77777777" w:rsidR="00F47A8A" w:rsidRPr="009E08DD" w:rsidRDefault="00F47A8A" w:rsidP="00F47A8A">
      <w:pPr>
        <w:pStyle w:val="NormalWeb"/>
        <w:spacing w:before="240" w:beforeAutospacing="0" w:after="240" w:afterAutospacing="0" w:line="320" w:lineRule="atLeast"/>
        <w:rPr>
          <w:rFonts w:ascii="Arial" w:hAnsi="Arial" w:cs="Arial"/>
          <w:color w:val="000000" w:themeColor="text1"/>
          <w:sz w:val="36"/>
          <w:szCs w:val="36"/>
        </w:rPr>
      </w:pPr>
      <w:r w:rsidRPr="009E08DD">
        <w:rPr>
          <w:rFonts w:ascii="Arial" w:hAnsi="Arial" w:cs="Arial"/>
          <w:color w:val="000000" w:themeColor="text1"/>
          <w:sz w:val="36"/>
          <w:szCs w:val="36"/>
        </w:rPr>
        <w:t>Please read the regulations outlined on the website to determine whether State Aid clearance is required in relation to your proposed activity. </w:t>
      </w:r>
    </w:p>
    <w:p w14:paraId="51D74621" w14:textId="60AF7F42" w:rsidR="00F47A8A" w:rsidRPr="009E08DD" w:rsidRDefault="00F47A8A" w:rsidP="00F47A8A">
      <w:pPr>
        <w:pStyle w:val="NormalWeb"/>
        <w:spacing w:before="240" w:beforeAutospacing="0" w:after="240" w:afterAutospacing="0" w:line="320" w:lineRule="atLeast"/>
        <w:rPr>
          <w:rFonts w:ascii="Arial" w:hAnsi="Arial" w:cs="Arial"/>
          <w:color w:val="000000" w:themeColor="text1"/>
          <w:sz w:val="36"/>
          <w:szCs w:val="36"/>
        </w:rPr>
      </w:pPr>
      <w:r w:rsidRPr="009E08DD">
        <w:rPr>
          <w:rFonts w:ascii="Arial" w:hAnsi="Arial" w:cs="Arial"/>
          <w:color w:val="000000" w:themeColor="text1"/>
          <w:sz w:val="36"/>
          <w:szCs w:val="36"/>
        </w:rPr>
        <w:t>EU State Aid law regulates the award of State subsidies to organisations involved in economic activities (which can sometimes include the arts, heritage and culture)</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Although the UK has left the EU, the transitional agreement requires EU State Aid law applies in the UK until 31 December 2020</w:t>
      </w:r>
      <w:r w:rsidR="0001665A" w:rsidRPr="009E08DD">
        <w:rPr>
          <w:rFonts w:ascii="Arial" w:hAnsi="Arial" w:cs="Arial"/>
          <w:color w:val="000000" w:themeColor="text1"/>
          <w:sz w:val="36"/>
          <w:szCs w:val="36"/>
        </w:rPr>
        <w:t xml:space="preserve">. </w:t>
      </w:r>
    </w:p>
    <w:p w14:paraId="4AAA31E2" w14:textId="3FD0A61E" w:rsidR="00F47A8A" w:rsidRPr="009E08DD" w:rsidRDefault="00F47A8A" w:rsidP="00F47A8A">
      <w:pPr>
        <w:spacing w:after="240" w:line="259" w:lineRule="auto"/>
        <w:rPr>
          <w:rFonts w:ascii="Arial" w:hAnsi="Arial" w:cs="Arial"/>
          <w:color w:val="000000" w:themeColor="text1"/>
          <w:sz w:val="36"/>
          <w:szCs w:val="36"/>
        </w:rPr>
      </w:pPr>
      <w:r w:rsidRPr="009E08DD">
        <w:rPr>
          <w:rFonts w:ascii="Arial" w:hAnsi="Arial" w:cs="Arial"/>
          <w:color w:val="000000" w:themeColor="text1"/>
          <w:sz w:val="36"/>
          <w:szCs w:val="36"/>
        </w:rPr>
        <w:t>Measures which are classed as "no aid" can be funded without further administration being required. A measure will be compliant where the recipient of the grant can be shown not to be engaged in any commercial activities (including generating income from performances)</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There are situations where no aid has also been found where a charge is made for an activity but this only represents a ‘fraction’ of the true costs</w:t>
      </w:r>
      <w:r w:rsidR="0001665A" w:rsidRPr="009E08DD">
        <w:rPr>
          <w:rFonts w:ascii="Arial" w:hAnsi="Arial" w:cs="Arial"/>
          <w:color w:val="000000" w:themeColor="text1"/>
          <w:sz w:val="36"/>
          <w:szCs w:val="36"/>
        </w:rPr>
        <w:t xml:space="preserve">. </w:t>
      </w:r>
    </w:p>
    <w:p w14:paraId="7E489964" w14:textId="77777777" w:rsidR="00F47A8A" w:rsidRPr="009E08DD" w:rsidRDefault="00F47A8A" w:rsidP="00F47A8A">
      <w:pPr>
        <w:pStyle w:val="NormalWeb"/>
        <w:spacing w:before="240" w:beforeAutospacing="0" w:after="240" w:afterAutospacing="0" w:line="320" w:lineRule="atLeast"/>
        <w:rPr>
          <w:rFonts w:ascii="Arial" w:hAnsi="Arial" w:cs="Arial"/>
          <w:color w:val="000000" w:themeColor="text1"/>
          <w:sz w:val="36"/>
          <w:szCs w:val="36"/>
        </w:rPr>
      </w:pPr>
      <w:r w:rsidRPr="009E08DD">
        <w:rPr>
          <w:rFonts w:ascii="Arial" w:hAnsi="Arial" w:cs="Arial"/>
          <w:color w:val="000000" w:themeColor="text1"/>
          <w:sz w:val="36"/>
          <w:szCs w:val="36"/>
        </w:rPr>
        <w:t>A measure will also be compliant where there will be no effect on trade between Member States, although this is a strict test. Further information on no aid options can be found </w:t>
      </w:r>
      <w:hyperlink r:id="rId33" w:history="1">
        <w:r w:rsidRPr="00365383">
          <w:rPr>
            <w:rStyle w:val="Hyperlink"/>
            <w:rFonts w:ascii="Arial" w:hAnsi="Arial" w:cs="Arial"/>
            <w:sz w:val="36"/>
            <w:szCs w:val="36"/>
          </w:rPr>
          <w:t>here</w:t>
        </w:r>
      </w:hyperlink>
      <w:r w:rsidRPr="009E08DD">
        <w:rPr>
          <w:rFonts w:ascii="Arial" w:hAnsi="Arial" w:cs="Arial"/>
          <w:color w:val="000000" w:themeColor="text1"/>
          <w:sz w:val="36"/>
          <w:szCs w:val="36"/>
        </w:rPr>
        <w:t>.</w:t>
      </w:r>
    </w:p>
    <w:p w14:paraId="42319FEB" w14:textId="26306210" w:rsidR="00F47A8A" w:rsidRPr="009E08DD" w:rsidRDefault="00F47A8A" w:rsidP="00F47A8A">
      <w:pPr>
        <w:pStyle w:val="NormalWeb"/>
        <w:spacing w:before="240" w:beforeAutospacing="0" w:after="240" w:afterAutospacing="0" w:line="320" w:lineRule="atLeast"/>
        <w:rPr>
          <w:rFonts w:ascii="Arial" w:hAnsi="Arial" w:cs="Arial"/>
          <w:color w:val="000000" w:themeColor="text1"/>
          <w:sz w:val="36"/>
          <w:szCs w:val="36"/>
        </w:rPr>
      </w:pPr>
      <w:r w:rsidRPr="009E08DD">
        <w:rPr>
          <w:rFonts w:ascii="Arial" w:hAnsi="Arial" w:cs="Arial"/>
          <w:color w:val="000000" w:themeColor="text1"/>
          <w:sz w:val="36"/>
          <w:szCs w:val="36"/>
        </w:rPr>
        <w:t>Measures which are "State Aid" can still be funded, provided certain conditions can be shown to be fulfilled</w:t>
      </w:r>
      <w:r w:rsidR="0001665A" w:rsidRPr="009E08DD">
        <w:rPr>
          <w:rFonts w:ascii="Arial" w:hAnsi="Arial" w:cs="Arial"/>
          <w:color w:val="000000" w:themeColor="text1"/>
          <w:sz w:val="36"/>
          <w:szCs w:val="36"/>
        </w:rPr>
        <w:t xml:space="preserve">. </w:t>
      </w:r>
    </w:p>
    <w:p w14:paraId="04D0C754" w14:textId="03EDDE07" w:rsidR="00F47A8A" w:rsidRPr="009E08DD" w:rsidRDefault="00F47A8A" w:rsidP="000653EF">
      <w:pPr>
        <w:numPr>
          <w:ilvl w:val="0"/>
          <w:numId w:val="46"/>
        </w:numPr>
        <w:tabs>
          <w:tab w:val="clear" w:pos="720"/>
          <w:tab w:val="num" w:pos="360"/>
        </w:tabs>
        <w:spacing w:before="0" w:after="240"/>
        <w:ind w:left="357" w:hanging="357"/>
        <w:rPr>
          <w:rFonts w:ascii="Arial" w:hAnsi="Arial" w:cs="Arial"/>
          <w:color w:val="000000" w:themeColor="text1"/>
          <w:sz w:val="36"/>
          <w:szCs w:val="36"/>
        </w:rPr>
      </w:pPr>
      <w:r w:rsidRPr="009E08DD">
        <w:rPr>
          <w:rFonts w:ascii="Arial" w:hAnsi="Arial" w:cs="Arial"/>
          <w:color w:val="000000" w:themeColor="text1"/>
          <w:sz w:val="36"/>
          <w:szCs w:val="36"/>
        </w:rPr>
        <w:lastRenderedPageBreak/>
        <w:t>De Minimis </w:t>
      </w:r>
      <w:r w:rsidRPr="009E08DD">
        <w:rPr>
          <w:rFonts w:ascii="Arial" w:hAnsi="Arial" w:cs="Arial"/>
          <w:color w:val="000000" w:themeColor="text1"/>
          <w:sz w:val="36"/>
          <w:szCs w:val="36"/>
        </w:rPr>
        <w:br/>
      </w:r>
      <w:hyperlink r:id="rId34" w:history="1">
        <w:r w:rsidRPr="00365383">
          <w:rPr>
            <w:rStyle w:val="Hyperlink"/>
            <w:rFonts w:ascii="Arial" w:hAnsi="Arial" w:cs="Arial"/>
            <w:sz w:val="36"/>
            <w:szCs w:val="36"/>
          </w:rPr>
          <w:t>De Minimis</w:t>
        </w:r>
      </w:hyperlink>
      <w:r w:rsidRPr="009E08DD">
        <w:rPr>
          <w:rFonts w:ascii="Arial" w:hAnsi="Arial" w:cs="Arial"/>
          <w:color w:val="000000" w:themeColor="text1"/>
          <w:sz w:val="36"/>
          <w:szCs w:val="36"/>
        </w:rPr>
        <w:t> allows up to </w:t>
      </w:r>
      <w:hyperlink r:id="rId35" w:history="1">
        <w:r w:rsidRPr="00365383">
          <w:rPr>
            <w:rStyle w:val="Hyperlink"/>
            <w:rFonts w:ascii="Arial" w:hAnsi="Arial" w:cs="Arial"/>
            <w:sz w:val="36"/>
            <w:szCs w:val="36"/>
          </w:rPr>
          <w:t>€200,000</w:t>
        </w:r>
        <w:r w:rsidRPr="00365383">
          <w:rPr>
            <w:rStyle w:val="Hyperlink"/>
            <w:rFonts w:ascii="Arial" w:hAnsi="Arial" w:cs="Arial"/>
            <w:sz w:val="36"/>
            <w:szCs w:val="36"/>
            <w:u w:val="none"/>
          </w:rPr>
          <w:t> </w:t>
        </w:r>
      </w:hyperlink>
      <w:r w:rsidRPr="009E08DD">
        <w:rPr>
          <w:rFonts w:ascii="Arial" w:hAnsi="Arial" w:cs="Arial"/>
          <w:color w:val="000000" w:themeColor="text1"/>
          <w:sz w:val="36"/>
          <w:szCs w:val="36"/>
        </w:rPr>
        <w:t>of State Aid to be awarded in a three year period. In order to comply with this exemption, your organisation (including any wider business group) will need to confirm that the State Aid received from this award and all other De Minimis aid received in this financial year and the two previous financial years is €200,000 or less</w:t>
      </w:r>
      <w:r w:rsidR="0001665A" w:rsidRPr="009E08DD">
        <w:rPr>
          <w:rFonts w:ascii="Arial" w:hAnsi="Arial" w:cs="Arial"/>
          <w:color w:val="000000" w:themeColor="text1"/>
          <w:sz w:val="36"/>
          <w:szCs w:val="36"/>
        </w:rPr>
        <w:t xml:space="preserve">. </w:t>
      </w:r>
    </w:p>
    <w:p w14:paraId="587B8388" w14:textId="1E991E98" w:rsidR="00F47A8A" w:rsidRPr="009E08DD" w:rsidRDefault="00F47A8A" w:rsidP="00F47A8A">
      <w:pPr>
        <w:numPr>
          <w:ilvl w:val="0"/>
          <w:numId w:val="46"/>
        </w:numPr>
        <w:tabs>
          <w:tab w:val="clear" w:pos="720"/>
          <w:tab w:val="num" w:pos="360"/>
        </w:tabs>
        <w:spacing w:before="0"/>
        <w:ind w:left="360"/>
        <w:rPr>
          <w:rFonts w:ascii="Arial" w:hAnsi="Arial" w:cs="Arial"/>
          <w:color w:val="000000" w:themeColor="text1"/>
          <w:sz w:val="36"/>
          <w:szCs w:val="36"/>
        </w:rPr>
      </w:pPr>
      <w:r w:rsidRPr="009E08DD">
        <w:rPr>
          <w:rFonts w:ascii="Arial" w:hAnsi="Arial" w:cs="Arial"/>
          <w:color w:val="000000" w:themeColor="text1"/>
          <w:sz w:val="36"/>
          <w:szCs w:val="36"/>
        </w:rPr>
        <w:t>Limited Amount of aid under the Temporary Framework  </w:t>
      </w:r>
      <w:r w:rsidRPr="009E08DD">
        <w:rPr>
          <w:rFonts w:ascii="Arial" w:hAnsi="Arial" w:cs="Arial"/>
          <w:color w:val="000000" w:themeColor="text1"/>
          <w:sz w:val="36"/>
          <w:szCs w:val="36"/>
        </w:rPr>
        <w:br/>
        <w:t>The </w:t>
      </w:r>
      <w:hyperlink r:id="rId36" w:history="1">
        <w:r w:rsidRPr="00365383">
          <w:rPr>
            <w:rStyle w:val="Hyperlink"/>
            <w:rFonts w:ascii="Arial" w:hAnsi="Arial" w:cs="Arial"/>
            <w:sz w:val="36"/>
            <w:szCs w:val="36"/>
          </w:rPr>
          <w:t>UK Temporary Framework Scheme</w:t>
        </w:r>
      </w:hyperlink>
      <w:r w:rsidRPr="009E08DD">
        <w:rPr>
          <w:rFonts w:ascii="Arial" w:hAnsi="Arial" w:cs="Arial"/>
          <w:color w:val="000000" w:themeColor="text1"/>
          <w:sz w:val="36"/>
          <w:szCs w:val="36"/>
        </w:rPr>
        <w:t> allows State Aid of up to </w:t>
      </w:r>
      <w:hyperlink r:id="rId37" w:history="1">
        <w:r w:rsidRPr="00365383">
          <w:rPr>
            <w:rStyle w:val="Hyperlink"/>
            <w:rFonts w:ascii="Arial" w:hAnsi="Arial" w:cs="Arial"/>
            <w:sz w:val="36"/>
            <w:szCs w:val="36"/>
          </w:rPr>
          <w:t>€800,000</w:t>
        </w:r>
        <w:r w:rsidRPr="00365383">
          <w:rPr>
            <w:rStyle w:val="Hyperlink"/>
            <w:rFonts w:ascii="Arial" w:hAnsi="Arial" w:cs="Arial"/>
            <w:sz w:val="36"/>
            <w:szCs w:val="36"/>
            <w:u w:val="none"/>
          </w:rPr>
          <w:t> </w:t>
        </w:r>
      </w:hyperlink>
      <w:r w:rsidRPr="009E08DD">
        <w:rPr>
          <w:rFonts w:ascii="Arial" w:hAnsi="Arial" w:cs="Arial"/>
          <w:color w:val="000000" w:themeColor="text1"/>
          <w:sz w:val="36"/>
          <w:szCs w:val="36"/>
        </w:rPr>
        <w:t>to be awarded provided that certain requirements are met including: </w:t>
      </w:r>
    </w:p>
    <w:p w14:paraId="1571E415" w14:textId="77777777" w:rsidR="00F47A8A" w:rsidRPr="009E08DD" w:rsidRDefault="00F47A8A" w:rsidP="00A16302">
      <w:pPr>
        <w:pStyle w:val="ListBullet"/>
        <w:ind w:left="709"/>
        <w:rPr>
          <w:rFonts w:ascii="Arial" w:hAnsi="Arial" w:cs="Arial"/>
          <w:color w:val="000000" w:themeColor="text1"/>
          <w:sz w:val="36"/>
          <w:szCs w:val="36"/>
        </w:rPr>
      </w:pPr>
      <w:r w:rsidRPr="009E08DD">
        <w:rPr>
          <w:rFonts w:ascii="Arial" w:hAnsi="Arial" w:cs="Arial"/>
          <w:color w:val="000000" w:themeColor="text1"/>
          <w:sz w:val="36"/>
          <w:szCs w:val="36"/>
        </w:rPr>
        <w:t>the total aid of this kind received by the organisation does not exceed the threshold of €800,000 (£732,320 at July 2020) between 6 April 2020 and 31 December 2020;  </w:t>
      </w:r>
    </w:p>
    <w:p w14:paraId="4D47ADC7" w14:textId="77777777" w:rsidR="00F47A8A" w:rsidRPr="009E08DD" w:rsidRDefault="00F47A8A" w:rsidP="00A16302">
      <w:pPr>
        <w:pStyle w:val="ListBullet"/>
        <w:ind w:left="709"/>
        <w:rPr>
          <w:rFonts w:ascii="Arial" w:hAnsi="Arial" w:cs="Arial"/>
          <w:color w:val="000000" w:themeColor="text1"/>
          <w:sz w:val="36"/>
          <w:szCs w:val="36"/>
        </w:rPr>
      </w:pPr>
      <w:r w:rsidRPr="009E08DD">
        <w:rPr>
          <w:rFonts w:ascii="Arial" w:hAnsi="Arial" w:cs="Arial"/>
          <w:color w:val="000000" w:themeColor="text1"/>
          <w:sz w:val="36"/>
          <w:szCs w:val="36"/>
        </w:rPr>
        <w:t>that the recipient has been affected by the Coronavirus pandemic; and  </w:t>
      </w:r>
    </w:p>
    <w:p w14:paraId="51E29551" w14:textId="77777777" w:rsidR="00F47A8A" w:rsidRPr="009E08DD" w:rsidRDefault="00F47A8A" w:rsidP="00A16302">
      <w:pPr>
        <w:pStyle w:val="ListBullet"/>
        <w:ind w:left="709"/>
        <w:rPr>
          <w:rFonts w:ascii="Arial" w:hAnsi="Arial" w:cs="Arial"/>
          <w:color w:val="000000" w:themeColor="text1"/>
          <w:sz w:val="36"/>
          <w:szCs w:val="36"/>
        </w:rPr>
      </w:pPr>
      <w:r w:rsidRPr="009E08DD">
        <w:rPr>
          <w:rFonts w:ascii="Arial" w:hAnsi="Arial" w:cs="Arial"/>
          <w:color w:val="000000" w:themeColor="text1"/>
          <w:sz w:val="36"/>
          <w:szCs w:val="36"/>
        </w:rPr>
        <w:t>the recipient was not an “undertaking in difficulty” on 31 December 2019 </w:t>
      </w:r>
    </w:p>
    <w:p w14:paraId="7C871F16" w14:textId="318757BF" w:rsidR="00F47A8A" w:rsidRPr="009E08DD" w:rsidRDefault="00F47A8A" w:rsidP="00F47A8A">
      <w:pPr>
        <w:numPr>
          <w:ilvl w:val="0"/>
          <w:numId w:val="46"/>
        </w:numPr>
        <w:tabs>
          <w:tab w:val="clear" w:pos="720"/>
          <w:tab w:val="num" w:pos="360"/>
        </w:tabs>
        <w:ind w:left="357" w:hanging="357"/>
        <w:rPr>
          <w:rFonts w:ascii="Arial" w:hAnsi="Arial" w:cs="Arial"/>
          <w:color w:val="000000" w:themeColor="text1"/>
          <w:sz w:val="36"/>
          <w:szCs w:val="36"/>
        </w:rPr>
      </w:pPr>
      <w:r w:rsidRPr="009E08DD">
        <w:rPr>
          <w:rFonts w:ascii="Arial" w:hAnsi="Arial" w:cs="Arial"/>
          <w:color w:val="000000" w:themeColor="text1"/>
          <w:sz w:val="36"/>
          <w:szCs w:val="36"/>
        </w:rPr>
        <w:t>Article 53 of the General Block Exemption </w:t>
      </w:r>
      <w:r w:rsidRPr="009E08DD">
        <w:rPr>
          <w:rFonts w:ascii="Arial" w:hAnsi="Arial" w:cs="Arial"/>
          <w:color w:val="000000" w:themeColor="text1"/>
          <w:sz w:val="36"/>
          <w:szCs w:val="36"/>
        </w:rPr>
        <w:br/>
        <w:t>An award which meets all the relevant requirements at</w:t>
      </w:r>
      <w:hyperlink r:id="rId38" w:history="1">
        <w:r w:rsidRPr="009E08DD">
          <w:rPr>
            <w:rStyle w:val="Hyperlink"/>
            <w:rFonts w:ascii="Arial" w:hAnsi="Arial" w:cs="Arial"/>
            <w:color w:val="000000" w:themeColor="text1"/>
            <w:sz w:val="36"/>
            <w:szCs w:val="36"/>
            <w:u w:val="none"/>
          </w:rPr>
          <w:t> </w:t>
        </w:r>
        <w:r w:rsidRPr="00365383">
          <w:rPr>
            <w:rStyle w:val="Hyperlink"/>
            <w:rFonts w:ascii="Arial" w:hAnsi="Arial" w:cs="Arial"/>
            <w:sz w:val="36"/>
            <w:szCs w:val="36"/>
          </w:rPr>
          <w:t>Chapter 1 and Article 53 of the General Block Exemption Regulation</w:t>
        </w:r>
      </w:hyperlink>
      <w:r w:rsidRPr="009E08DD">
        <w:rPr>
          <w:rFonts w:ascii="Arial" w:hAnsi="Arial" w:cs="Arial"/>
          <w:color w:val="000000" w:themeColor="text1"/>
          <w:sz w:val="36"/>
          <w:szCs w:val="36"/>
        </w:rPr>
        <w:t> (Aid for culture and heritage conservation) will be State Aid compliant</w:t>
      </w:r>
      <w:r w:rsidR="0001665A" w:rsidRPr="009E08DD">
        <w:rPr>
          <w:rFonts w:ascii="Arial" w:hAnsi="Arial" w:cs="Arial"/>
          <w:color w:val="000000" w:themeColor="text1"/>
          <w:sz w:val="36"/>
          <w:szCs w:val="36"/>
        </w:rPr>
        <w:t xml:space="preserve">. </w:t>
      </w:r>
    </w:p>
    <w:p w14:paraId="7A221B81" w14:textId="559B4945" w:rsidR="00F47A8A" w:rsidRPr="009E08DD" w:rsidRDefault="00F47A8A" w:rsidP="00F47A8A">
      <w:pPr>
        <w:spacing w:after="240"/>
        <w:rPr>
          <w:rFonts w:ascii="Arial" w:hAnsi="Arial" w:cs="Arial"/>
          <w:color w:val="000000" w:themeColor="text1"/>
          <w:sz w:val="36"/>
          <w:szCs w:val="36"/>
        </w:rPr>
      </w:pPr>
      <w:r w:rsidRPr="009E08DD">
        <w:rPr>
          <w:rFonts w:ascii="Arial" w:hAnsi="Arial" w:cs="Arial"/>
          <w:color w:val="000000" w:themeColor="text1"/>
          <w:sz w:val="36"/>
          <w:szCs w:val="36"/>
        </w:rPr>
        <w:t>The above information is not legal advice</w:t>
      </w:r>
      <w:r w:rsidR="0001665A"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Organisations may wish to obtain legal advice in order to ensure you are compliant with the State Aid rules, but this is not a requirement for applicants.</w:t>
      </w:r>
    </w:p>
    <w:p w14:paraId="6B5ABFC8" w14:textId="5570ECB1" w:rsidR="00E313D3" w:rsidRPr="009E08DD" w:rsidRDefault="00196D79" w:rsidP="009E08DD">
      <w:pPr>
        <w:pStyle w:val="Heading2"/>
      </w:pPr>
      <w:bookmarkStart w:id="73" w:name="_Toc47536136"/>
      <w:r w:rsidRPr="009E08DD">
        <w:t>What if I have a question</w:t>
      </w:r>
      <w:r w:rsidR="00D43AEF" w:rsidRPr="009E08DD">
        <w:t>?</w:t>
      </w:r>
      <w:bookmarkEnd w:id="73"/>
    </w:p>
    <w:p w14:paraId="4CA34D1D" w14:textId="6326556D" w:rsidR="0077581D" w:rsidRPr="009E08DD" w:rsidRDefault="0077581D"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lastRenderedPageBreak/>
        <w:t>The nature of this fund relies on the integrity of the applications</w:t>
      </w:r>
      <w:r w:rsidR="00194893"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Please ensure you answer all questions fully, clearly and honestly</w:t>
      </w:r>
      <w:r w:rsidR="00194893"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 xml:space="preserve">If you answer a question with inaccurate information, we may need to reclaim funding at a later date or take other action </w:t>
      </w:r>
      <w:r w:rsidR="00196D79" w:rsidRPr="009E08DD">
        <w:rPr>
          <w:rFonts w:ascii="Arial" w:hAnsi="Arial" w:cs="Arial"/>
          <w:color w:val="000000" w:themeColor="text1"/>
          <w:sz w:val="36"/>
          <w:szCs w:val="36"/>
        </w:rPr>
        <w:t xml:space="preserve">if </w:t>
      </w:r>
      <w:r w:rsidRPr="009E08DD">
        <w:rPr>
          <w:rFonts w:ascii="Arial" w:hAnsi="Arial" w:cs="Arial"/>
          <w:color w:val="000000" w:themeColor="text1"/>
          <w:sz w:val="36"/>
          <w:szCs w:val="36"/>
        </w:rPr>
        <w:t>we suspect fraud.</w:t>
      </w:r>
    </w:p>
    <w:p w14:paraId="2ACBAB16" w14:textId="69C1CA07" w:rsidR="0077581D" w:rsidRPr="009E08DD" w:rsidRDefault="0077581D"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If you want to clarify if you or your request is eligible, or you wish to discuss other questions about this fund, please contact our Enquiries Service.</w:t>
      </w:r>
    </w:p>
    <w:p w14:paraId="626F3325" w14:textId="77777777" w:rsidR="0077581D" w:rsidRPr="009E08DD" w:rsidRDefault="0077581D"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You can do this by email, through our website or social media:</w:t>
      </w:r>
    </w:p>
    <w:p w14:paraId="2050B484" w14:textId="5C5F935C" w:rsidR="00D43AEF" w:rsidRPr="009E08DD" w:rsidRDefault="00D43AEF" w:rsidP="00DD5727">
      <w:pPr>
        <w:pStyle w:val="BodyText"/>
        <w:rPr>
          <w:rFonts w:ascii="Arial" w:hAnsi="Arial" w:cs="Arial"/>
          <w:b/>
          <w:bCs/>
          <w:color w:val="000000" w:themeColor="text1"/>
          <w:sz w:val="36"/>
          <w:szCs w:val="36"/>
        </w:rPr>
      </w:pPr>
      <w:r w:rsidRPr="009E08DD">
        <w:rPr>
          <w:rFonts w:ascii="Arial" w:hAnsi="Arial" w:cs="Arial"/>
          <w:color w:val="000000" w:themeColor="text1"/>
          <w:sz w:val="36"/>
          <w:szCs w:val="36"/>
        </w:rPr>
        <w:t xml:space="preserve">Email: </w:t>
      </w:r>
      <w:hyperlink r:id="rId39" w:history="1">
        <w:r w:rsidR="002A623A" w:rsidRPr="00365383">
          <w:rPr>
            <w:rStyle w:val="Hyperlink"/>
            <w:rFonts w:ascii="Arial" w:hAnsi="Arial" w:cs="Arial"/>
            <w:sz w:val="36"/>
            <w:szCs w:val="36"/>
          </w:rPr>
          <w:t>grants@arts.wales</w:t>
        </w:r>
      </w:hyperlink>
      <w:r w:rsidR="002A623A" w:rsidRPr="009E08DD">
        <w:rPr>
          <w:rFonts w:ascii="Arial" w:hAnsi="Arial" w:cs="Arial"/>
          <w:b/>
          <w:bCs/>
          <w:color w:val="000000" w:themeColor="text1"/>
          <w:sz w:val="36"/>
          <w:szCs w:val="36"/>
        </w:rPr>
        <w:t xml:space="preserve"> </w:t>
      </w:r>
    </w:p>
    <w:p w14:paraId="5329ED37" w14:textId="64FD66EF" w:rsidR="00D43AEF" w:rsidRPr="009E08DD" w:rsidRDefault="00D43AEF" w:rsidP="00DD5727">
      <w:pPr>
        <w:pStyle w:val="BodyText"/>
        <w:rPr>
          <w:rFonts w:ascii="Arial" w:hAnsi="Arial" w:cs="Arial"/>
          <w:b/>
          <w:bCs/>
          <w:color w:val="000000" w:themeColor="text1"/>
          <w:sz w:val="36"/>
          <w:szCs w:val="36"/>
        </w:rPr>
      </w:pPr>
      <w:r w:rsidRPr="009E08DD">
        <w:rPr>
          <w:rFonts w:ascii="Arial" w:hAnsi="Arial" w:cs="Arial"/>
          <w:color w:val="000000" w:themeColor="text1"/>
          <w:sz w:val="36"/>
          <w:szCs w:val="36"/>
        </w:rPr>
        <w:t xml:space="preserve">Web: Fill out a form on our </w:t>
      </w:r>
      <w:hyperlink r:id="rId40" w:history="1">
        <w:r w:rsidRPr="00365383">
          <w:rPr>
            <w:rStyle w:val="Hyperlink"/>
            <w:rFonts w:ascii="Arial" w:hAnsi="Arial" w:cs="Arial"/>
            <w:sz w:val="36"/>
            <w:szCs w:val="36"/>
          </w:rPr>
          <w:t>website</w:t>
        </w:r>
      </w:hyperlink>
    </w:p>
    <w:p w14:paraId="3EC4AE79" w14:textId="5DB0BE27" w:rsidR="00677CF2" w:rsidRPr="009E08DD" w:rsidRDefault="00D43AEF" w:rsidP="00DD5727">
      <w:pPr>
        <w:pStyle w:val="BodyText"/>
        <w:rPr>
          <w:rFonts w:ascii="Arial" w:hAnsi="Arial" w:cs="Arial"/>
          <w:b/>
          <w:bCs/>
          <w:color w:val="000000" w:themeColor="text1"/>
          <w:sz w:val="36"/>
          <w:szCs w:val="36"/>
        </w:rPr>
      </w:pPr>
      <w:r w:rsidRPr="009E08DD">
        <w:rPr>
          <w:rFonts w:ascii="Arial" w:hAnsi="Arial" w:cs="Arial"/>
          <w:color w:val="000000" w:themeColor="text1"/>
          <w:sz w:val="36"/>
          <w:szCs w:val="36"/>
        </w:rPr>
        <w:t xml:space="preserve">Twitter: Send us a tweet </w:t>
      </w:r>
      <w:r w:rsidRPr="00365383">
        <w:rPr>
          <w:rStyle w:val="Hyperlink"/>
          <w:rFonts w:ascii="Arial" w:hAnsi="Arial" w:cs="Arial"/>
          <w:sz w:val="36"/>
          <w:szCs w:val="36"/>
          <w:u w:val="none"/>
        </w:rPr>
        <w:t>@</w:t>
      </w:r>
      <w:r w:rsidR="00C3491B" w:rsidRPr="00365383">
        <w:rPr>
          <w:rStyle w:val="Hyperlink"/>
          <w:rFonts w:ascii="Arial" w:hAnsi="Arial" w:cs="Arial"/>
          <w:sz w:val="36"/>
          <w:szCs w:val="36"/>
          <w:u w:val="none"/>
        </w:rPr>
        <w:t>A</w:t>
      </w:r>
      <w:r w:rsidR="008F1B25" w:rsidRPr="00365383">
        <w:rPr>
          <w:rStyle w:val="Hyperlink"/>
          <w:rFonts w:ascii="Arial" w:hAnsi="Arial" w:cs="Arial"/>
          <w:sz w:val="36"/>
          <w:szCs w:val="36"/>
          <w:u w:val="none"/>
        </w:rPr>
        <w:t>rts</w:t>
      </w:r>
      <w:r w:rsidR="00E24793" w:rsidRPr="00365383">
        <w:rPr>
          <w:rStyle w:val="Hyperlink"/>
          <w:rFonts w:ascii="Arial" w:hAnsi="Arial" w:cs="Arial"/>
          <w:sz w:val="36"/>
          <w:szCs w:val="36"/>
          <w:u w:val="none"/>
        </w:rPr>
        <w:t>_</w:t>
      </w:r>
      <w:r w:rsidR="00C3491B" w:rsidRPr="00365383">
        <w:rPr>
          <w:rStyle w:val="Hyperlink"/>
          <w:rFonts w:ascii="Arial" w:hAnsi="Arial" w:cs="Arial"/>
          <w:sz w:val="36"/>
          <w:szCs w:val="36"/>
          <w:u w:val="none"/>
        </w:rPr>
        <w:t>W</w:t>
      </w:r>
      <w:r w:rsidR="008F1B25" w:rsidRPr="00365383">
        <w:rPr>
          <w:rStyle w:val="Hyperlink"/>
          <w:rFonts w:ascii="Arial" w:hAnsi="Arial" w:cs="Arial"/>
          <w:sz w:val="36"/>
          <w:szCs w:val="36"/>
          <w:u w:val="none"/>
        </w:rPr>
        <w:t>ales</w:t>
      </w:r>
    </w:p>
    <w:p w14:paraId="14306E16" w14:textId="4B6C27DD" w:rsidR="00703C56" w:rsidRPr="009E08DD" w:rsidRDefault="00703C56"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 xml:space="preserve">We aim to respond to all enquiries very promptly. </w:t>
      </w:r>
    </w:p>
    <w:p w14:paraId="7138F168" w14:textId="5E5CDDF7" w:rsidR="00441999" w:rsidRPr="009E08DD" w:rsidRDefault="00703C56"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 xml:space="preserve">If you want us to call you back, </w:t>
      </w:r>
      <w:r w:rsidR="00196D79" w:rsidRPr="009E08DD">
        <w:rPr>
          <w:rFonts w:ascii="Arial" w:hAnsi="Arial" w:cs="Arial"/>
          <w:color w:val="000000" w:themeColor="text1"/>
          <w:sz w:val="36"/>
          <w:szCs w:val="36"/>
        </w:rPr>
        <w:t xml:space="preserve">please provide </w:t>
      </w:r>
      <w:r w:rsidRPr="009E08DD">
        <w:rPr>
          <w:rFonts w:ascii="Arial" w:hAnsi="Arial" w:cs="Arial"/>
          <w:color w:val="000000" w:themeColor="text1"/>
          <w:sz w:val="36"/>
          <w:szCs w:val="36"/>
        </w:rPr>
        <w:t xml:space="preserve">your </w:t>
      </w:r>
      <w:r w:rsidR="00AC08B5" w:rsidRPr="009E08DD">
        <w:rPr>
          <w:rFonts w:ascii="Arial" w:hAnsi="Arial" w:cs="Arial"/>
          <w:color w:val="000000" w:themeColor="text1"/>
          <w:sz w:val="36"/>
          <w:szCs w:val="36"/>
        </w:rPr>
        <w:t xml:space="preserve">contact </w:t>
      </w:r>
      <w:r w:rsidRPr="009E08DD">
        <w:rPr>
          <w:rFonts w:ascii="Arial" w:hAnsi="Arial" w:cs="Arial"/>
          <w:color w:val="000000" w:themeColor="text1"/>
          <w:sz w:val="36"/>
          <w:szCs w:val="36"/>
        </w:rPr>
        <w:t>number and we’ll arrange to come back to you as soon as possible.</w:t>
      </w:r>
    </w:p>
    <w:p w14:paraId="6A20F911" w14:textId="77777777" w:rsidR="00591C7F" w:rsidRPr="009E08DD" w:rsidRDefault="00591C7F" w:rsidP="00650F65">
      <w:pPr>
        <w:spacing w:before="0"/>
        <w:rPr>
          <w:rFonts w:ascii="Arial" w:hAnsi="Arial" w:cs="Arial"/>
          <w:color w:val="000000" w:themeColor="text1"/>
          <w:sz w:val="36"/>
          <w:szCs w:val="36"/>
        </w:rPr>
      </w:pPr>
      <w:r w:rsidRPr="009E08DD">
        <w:rPr>
          <w:rFonts w:ascii="Arial" w:hAnsi="Arial" w:cs="Arial"/>
          <w:color w:val="000000" w:themeColor="text1"/>
          <w:sz w:val="36"/>
          <w:szCs w:val="36"/>
        </w:rPr>
        <w:br w:type="page"/>
      </w:r>
    </w:p>
    <w:p w14:paraId="204278EC" w14:textId="2C7BD4C5" w:rsidR="00E313D3" w:rsidRPr="009E08DD" w:rsidRDefault="00D43AEF" w:rsidP="009E08DD">
      <w:pPr>
        <w:pStyle w:val="Heading2"/>
      </w:pPr>
      <w:bookmarkStart w:id="74" w:name="_Toc47536137"/>
      <w:r w:rsidRPr="009E08DD">
        <w:lastRenderedPageBreak/>
        <w:t>Freedom of Information</w:t>
      </w:r>
      <w:bookmarkEnd w:id="74"/>
    </w:p>
    <w:p w14:paraId="76946A1B" w14:textId="259E47D5" w:rsidR="00123572" w:rsidRPr="009E08DD" w:rsidRDefault="000B4CA1"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Arts Council of Wales is committed to being as open as possible. We believe that the public has a right to know how we spend public funds and how we make our funding decisions. You can see details of our policy</w:t>
      </w:r>
      <w:r w:rsidR="001B52C5" w:rsidRPr="009E08DD">
        <w:rPr>
          <w:rFonts w:ascii="Arial" w:hAnsi="Arial" w:cs="Arial"/>
          <w:color w:val="000000" w:themeColor="text1"/>
          <w:sz w:val="36"/>
          <w:szCs w:val="36"/>
        </w:rPr>
        <w:t xml:space="preserve"> </w:t>
      </w:r>
      <w:hyperlink r:id="rId41" w:history="1">
        <w:r w:rsidR="00D43AEF" w:rsidRPr="00365383">
          <w:rPr>
            <w:rStyle w:val="Hyperlink"/>
            <w:rFonts w:ascii="Arial" w:hAnsi="Arial" w:cs="Arial"/>
            <w:sz w:val="36"/>
            <w:szCs w:val="36"/>
          </w:rPr>
          <w:t>here</w:t>
        </w:r>
      </w:hyperlink>
      <w:r w:rsidR="00D43AEF" w:rsidRPr="009E08DD">
        <w:rPr>
          <w:rStyle w:val="Hyperlink"/>
          <w:rFonts w:ascii="Arial" w:hAnsi="Arial" w:cs="Arial"/>
          <w:color w:val="000000" w:themeColor="text1"/>
          <w:sz w:val="36"/>
          <w:szCs w:val="36"/>
          <w:u w:val="none"/>
        </w:rPr>
        <w:t>.</w:t>
      </w:r>
    </w:p>
    <w:p w14:paraId="7C6A143D" w14:textId="44368E0C" w:rsidR="00E313D3" w:rsidRPr="009E08DD" w:rsidRDefault="002A2B55"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We’re listed as a public authority under the Freedom of Information Act 2000</w:t>
      </w:r>
      <w:r w:rsidR="00194893"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By law, we may have to provide your application documents and information about our assessment to any member of the public who asks to see them under the Freedom of Information Act 2000.</w:t>
      </w:r>
    </w:p>
    <w:p w14:paraId="00EAB9A6" w14:textId="60AC7FAC" w:rsidR="00E313D3" w:rsidRPr="009E08DD" w:rsidRDefault="002A2B55" w:rsidP="00872E1A">
      <w:pPr>
        <w:autoSpaceDE w:val="0"/>
        <w:autoSpaceDN w:val="0"/>
        <w:adjustRightInd w:val="0"/>
        <w:spacing w:after="240"/>
        <w:ind w:right="-139"/>
        <w:rPr>
          <w:rFonts w:ascii="Arial" w:hAnsi="Arial" w:cs="Arial"/>
          <w:color w:val="000000" w:themeColor="text1"/>
          <w:sz w:val="36"/>
          <w:szCs w:val="36"/>
        </w:rPr>
      </w:pPr>
      <w:r w:rsidRPr="009E08DD">
        <w:rPr>
          <w:rFonts w:ascii="Arial" w:hAnsi="Arial" w:cs="Arial"/>
          <w:color w:val="000000" w:themeColor="text1"/>
          <w:sz w:val="36"/>
          <w:szCs w:val="36"/>
        </w:rPr>
        <w:t xml:space="preserve">We may not release those parts of the documents which are covered by one or more of the exemptions under the Act. Please see </w:t>
      </w:r>
      <w:hyperlink r:id="rId42" w:history="1">
        <w:r w:rsidR="00D43AEF" w:rsidRPr="00365383">
          <w:rPr>
            <w:rStyle w:val="Hyperlink"/>
            <w:rFonts w:ascii="Arial" w:hAnsi="Arial" w:cs="Arial"/>
            <w:sz w:val="36"/>
            <w:szCs w:val="36"/>
          </w:rPr>
          <w:t>Freedom of Information website</w:t>
        </w:r>
      </w:hyperlink>
      <w:r w:rsidR="00D43AEF" w:rsidRPr="009E08DD">
        <w:rPr>
          <w:rFonts w:ascii="Arial" w:hAnsi="Arial" w:cs="Arial"/>
          <w:color w:val="000000" w:themeColor="text1"/>
          <w:sz w:val="36"/>
          <w:szCs w:val="36"/>
        </w:rPr>
        <w:t xml:space="preserve"> </w:t>
      </w:r>
      <w:r w:rsidR="000B7829" w:rsidRPr="009E08DD">
        <w:rPr>
          <w:rStyle w:val="BodyTextChar"/>
          <w:rFonts w:ascii="Arial" w:eastAsiaTheme="minorHAnsi" w:hAnsi="Arial" w:cs="Arial"/>
          <w:color w:val="000000" w:themeColor="text1"/>
          <w:sz w:val="36"/>
          <w:szCs w:val="36"/>
        </w:rPr>
        <w:t>for information about freedom of information generally and the exemptions.</w:t>
      </w:r>
    </w:p>
    <w:p w14:paraId="73361445" w14:textId="5B9C459A" w:rsidR="00E313D3" w:rsidRPr="009E08DD" w:rsidRDefault="00D43AEF" w:rsidP="009E08DD">
      <w:pPr>
        <w:pStyle w:val="Heading2"/>
      </w:pPr>
      <w:bookmarkStart w:id="75" w:name="_Toc47536138"/>
      <w:r w:rsidRPr="009E08DD">
        <w:t>Complaints Procedure</w:t>
      </w:r>
      <w:bookmarkEnd w:id="75"/>
    </w:p>
    <w:p w14:paraId="3B93520B" w14:textId="15270947" w:rsidR="00123572" w:rsidRPr="009E08DD" w:rsidRDefault="00E75C03"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If you’re not happy with the way we dealt with your application, you can access a copy of our Complaints procedure on</w:t>
      </w:r>
      <w:r w:rsidR="006425DA" w:rsidRPr="009E08DD">
        <w:rPr>
          <w:rFonts w:ascii="Arial" w:hAnsi="Arial" w:cs="Arial"/>
          <w:color w:val="000000" w:themeColor="text1"/>
          <w:sz w:val="36"/>
          <w:szCs w:val="36"/>
        </w:rPr>
        <w:t xml:space="preserve"> our website</w:t>
      </w:r>
      <w:r w:rsidR="00D43AEF" w:rsidRPr="009E08DD">
        <w:rPr>
          <w:rFonts w:ascii="Arial" w:hAnsi="Arial" w:cs="Arial"/>
          <w:color w:val="000000" w:themeColor="text1"/>
          <w:sz w:val="36"/>
          <w:szCs w:val="36"/>
        </w:rPr>
        <w:t xml:space="preserve"> </w:t>
      </w:r>
      <w:hyperlink r:id="rId43" w:history="1">
        <w:r w:rsidR="00D43AEF" w:rsidRPr="00365383">
          <w:rPr>
            <w:rStyle w:val="Hyperlink"/>
            <w:rFonts w:ascii="Arial" w:hAnsi="Arial" w:cs="Arial"/>
            <w:sz w:val="36"/>
            <w:szCs w:val="36"/>
          </w:rPr>
          <w:t>here</w:t>
        </w:r>
      </w:hyperlink>
      <w:r w:rsidR="00D43AEF" w:rsidRPr="009E08DD">
        <w:rPr>
          <w:rFonts w:ascii="Arial" w:hAnsi="Arial" w:cs="Arial"/>
          <w:color w:val="000000" w:themeColor="text1"/>
          <w:sz w:val="36"/>
          <w:szCs w:val="36"/>
        </w:rPr>
        <w:t>.</w:t>
      </w:r>
      <w:r w:rsidR="00437FD9" w:rsidRPr="009E08DD">
        <w:rPr>
          <w:rFonts w:ascii="Arial" w:hAnsi="Arial" w:cs="Arial"/>
          <w:color w:val="000000" w:themeColor="text1"/>
          <w:sz w:val="36"/>
          <w:szCs w:val="36"/>
        </w:rPr>
        <w:t xml:space="preserve"> </w:t>
      </w:r>
    </w:p>
    <w:p w14:paraId="445A13DF" w14:textId="36B7931B" w:rsidR="00C248C8" w:rsidRPr="009E08DD" w:rsidRDefault="00C248C8"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Please note that you can only complain if you believe we have not followed our published process when dealing with your application. You cannot use the complaints procedure to appeal against the decision.</w:t>
      </w:r>
    </w:p>
    <w:p w14:paraId="7D4CD167" w14:textId="051C39FA" w:rsidR="00E313D3" w:rsidRPr="009E08DD" w:rsidRDefault="00CE4108" w:rsidP="009E08DD">
      <w:pPr>
        <w:pStyle w:val="Heading2"/>
      </w:pPr>
      <w:bookmarkStart w:id="76" w:name="_Toc47536139"/>
      <w:r w:rsidRPr="009E08DD">
        <w:t>Fraud Prevention</w:t>
      </w:r>
      <w:bookmarkEnd w:id="76"/>
    </w:p>
    <w:p w14:paraId="00B27C73" w14:textId="3A674A98" w:rsidR="00E313D3" w:rsidRPr="009E08DD" w:rsidRDefault="00CE4108"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Information collected through the application process will be shared with fraud prevention agencies who will use it to prevent fraud and money</w:t>
      </w:r>
      <w:r w:rsidR="238CA0EB" w:rsidRPr="009E08DD">
        <w:rPr>
          <w:rFonts w:ascii="Arial" w:hAnsi="Arial" w:cs="Arial"/>
          <w:color w:val="000000" w:themeColor="text1"/>
          <w:sz w:val="36"/>
          <w:szCs w:val="36"/>
        </w:rPr>
        <w:t xml:space="preserve"> </w:t>
      </w:r>
      <w:r w:rsidRPr="009E08DD">
        <w:rPr>
          <w:rFonts w:ascii="Arial" w:hAnsi="Arial" w:cs="Arial"/>
          <w:color w:val="000000" w:themeColor="text1"/>
          <w:sz w:val="36"/>
          <w:szCs w:val="36"/>
        </w:rPr>
        <w:t>laundering and to verify identity</w:t>
      </w:r>
      <w:r w:rsidR="0001665A" w:rsidRPr="009E08DD">
        <w:rPr>
          <w:rFonts w:ascii="Arial" w:hAnsi="Arial" w:cs="Arial"/>
          <w:color w:val="000000" w:themeColor="text1"/>
          <w:sz w:val="36"/>
          <w:szCs w:val="36"/>
        </w:rPr>
        <w:t xml:space="preserve">. </w:t>
      </w:r>
      <w:r w:rsidR="00D66E90" w:rsidRPr="009E08DD">
        <w:rPr>
          <w:rFonts w:ascii="Arial" w:hAnsi="Arial" w:cs="Arial"/>
          <w:color w:val="000000" w:themeColor="text1"/>
          <w:sz w:val="36"/>
          <w:szCs w:val="36"/>
        </w:rPr>
        <w:t>Further information on how your information might be used is set out in our Privacy Policy below.</w:t>
      </w:r>
    </w:p>
    <w:p w14:paraId="3C8739A2" w14:textId="50048A2F" w:rsidR="00E313D3" w:rsidRPr="009E08DD" w:rsidRDefault="00D43AEF" w:rsidP="009E08DD">
      <w:pPr>
        <w:pStyle w:val="Heading2"/>
      </w:pPr>
      <w:bookmarkStart w:id="77" w:name="_Toc47536140"/>
      <w:r w:rsidRPr="009E08DD">
        <w:lastRenderedPageBreak/>
        <w:t>Data Protection</w:t>
      </w:r>
      <w:bookmarkEnd w:id="77"/>
    </w:p>
    <w:p w14:paraId="2AA0444C" w14:textId="593611A0" w:rsidR="004E28FD" w:rsidRPr="009E08DD" w:rsidRDefault="004D6A91"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 xml:space="preserve">It's important that you're aware of the Arts Council of Wales' obligations and responsibilities under the General Data Protection Regulations (GDPR). The GDPR regulates how we collect, manage, share and store personal data and your rights in relation to our management of your data. </w:t>
      </w:r>
    </w:p>
    <w:p w14:paraId="4DBA1156" w14:textId="03862AD8" w:rsidR="00123572" w:rsidRPr="009E08DD" w:rsidRDefault="004D6A91"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 xml:space="preserve">Further information may be found in our published </w:t>
      </w:r>
      <w:hyperlink r:id="rId44" w:history="1">
        <w:r w:rsidRPr="00365383">
          <w:rPr>
            <w:rStyle w:val="Hyperlink"/>
            <w:rFonts w:ascii="Arial" w:hAnsi="Arial" w:cs="Arial"/>
            <w:sz w:val="36"/>
            <w:szCs w:val="36"/>
          </w:rPr>
          <w:t>Privacy Policy</w:t>
        </w:r>
      </w:hyperlink>
      <w:r w:rsidRPr="009E08DD">
        <w:rPr>
          <w:rFonts w:ascii="Arial" w:hAnsi="Arial" w:cs="Arial"/>
          <w:color w:val="000000" w:themeColor="text1"/>
          <w:sz w:val="36"/>
          <w:szCs w:val="36"/>
        </w:rPr>
        <w:t>.</w:t>
      </w:r>
    </w:p>
    <w:p w14:paraId="6F4F79B3" w14:textId="252382C7" w:rsidR="00951686" w:rsidRPr="009E08DD" w:rsidRDefault="004D6A91" w:rsidP="00DD5727">
      <w:pPr>
        <w:pStyle w:val="BodyText"/>
        <w:rPr>
          <w:rFonts w:ascii="Arial" w:hAnsi="Arial" w:cs="Arial"/>
          <w:color w:val="000000" w:themeColor="text1"/>
          <w:sz w:val="36"/>
          <w:szCs w:val="36"/>
        </w:rPr>
      </w:pPr>
      <w:r w:rsidRPr="009E08DD">
        <w:rPr>
          <w:rFonts w:ascii="Arial" w:hAnsi="Arial" w:cs="Arial"/>
          <w:color w:val="000000" w:themeColor="text1"/>
          <w:sz w:val="36"/>
          <w:szCs w:val="36"/>
        </w:rPr>
        <w:t>We will not disclose Personal data or Sensitive Personal data, (as terms are defined in the General Data Protection Regulations without your consent unless an overriding obligation applies (e.g. legal obligation).</w:t>
      </w:r>
    </w:p>
    <w:sectPr w:rsidR="00951686" w:rsidRPr="009E08DD" w:rsidSect="00884454">
      <w:footerReference w:type="default" r:id="rId45"/>
      <w:pgSz w:w="11910" w:h="16840"/>
      <w:pgMar w:top="851" w:right="1134" w:bottom="851" w:left="1276" w:header="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12816" w14:textId="77777777" w:rsidR="007E2661" w:rsidRDefault="007E2661" w:rsidP="00FA7AAD">
      <w:pPr>
        <w:spacing w:before="0" w:line="240" w:lineRule="auto"/>
      </w:pPr>
      <w:r>
        <w:separator/>
      </w:r>
    </w:p>
  </w:endnote>
  <w:endnote w:type="continuationSeparator" w:id="0">
    <w:p w14:paraId="1D9318D3" w14:textId="77777777" w:rsidR="007E2661" w:rsidRDefault="007E2661" w:rsidP="00FA7AAD">
      <w:pPr>
        <w:spacing w:before="0" w:line="240" w:lineRule="auto"/>
      </w:pPr>
      <w:r>
        <w:continuationSeparator/>
      </w:r>
    </w:p>
  </w:endnote>
  <w:endnote w:type="continuationNotice" w:id="1">
    <w:p w14:paraId="4A9582BE" w14:textId="77777777" w:rsidR="007E2661" w:rsidRDefault="007E266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S Me">
    <w:panose1 w:val="02000506040000020004"/>
    <w:charset w:val="00"/>
    <w:family w:val="auto"/>
    <w:pitch w:val="variable"/>
    <w:sig w:usb0="A000002F" w:usb1="5000606A" w:usb2="00000000" w:usb3="00000000" w:csb0="00000093" w:csb1="00000000"/>
  </w:font>
  <w:font w:name="GothamNarrow-Book">
    <w:altName w:val="Calibri"/>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772069"/>
      <w:docPartObj>
        <w:docPartGallery w:val="Page Numbers (Bottom of Page)"/>
        <w:docPartUnique/>
      </w:docPartObj>
    </w:sdtPr>
    <w:sdtEndPr>
      <w:rPr>
        <w:rFonts w:ascii="Arial" w:hAnsi="Arial" w:cs="Arial"/>
        <w:noProof/>
        <w:sz w:val="28"/>
        <w:szCs w:val="28"/>
      </w:rPr>
    </w:sdtEndPr>
    <w:sdtContent>
      <w:p w14:paraId="163BB1AB" w14:textId="4139F93B" w:rsidR="003E40A9" w:rsidRPr="00EB681F" w:rsidRDefault="003E40A9">
        <w:pPr>
          <w:pStyle w:val="Footer"/>
          <w:jc w:val="center"/>
          <w:rPr>
            <w:rFonts w:ascii="Arial" w:hAnsi="Arial" w:cs="Arial"/>
            <w:sz w:val="28"/>
            <w:szCs w:val="28"/>
          </w:rPr>
        </w:pPr>
        <w:r w:rsidRPr="00EB681F">
          <w:rPr>
            <w:rFonts w:ascii="Arial" w:hAnsi="Arial" w:cs="Arial"/>
            <w:sz w:val="28"/>
            <w:szCs w:val="28"/>
          </w:rPr>
          <w:fldChar w:fldCharType="begin"/>
        </w:r>
        <w:r w:rsidRPr="00EB681F">
          <w:rPr>
            <w:rFonts w:ascii="Arial" w:hAnsi="Arial" w:cs="Arial"/>
            <w:sz w:val="28"/>
            <w:szCs w:val="28"/>
          </w:rPr>
          <w:instrText xml:space="preserve"> PAGE   \* MERGEFORMAT </w:instrText>
        </w:r>
        <w:r w:rsidRPr="00EB681F">
          <w:rPr>
            <w:rFonts w:ascii="Arial" w:hAnsi="Arial" w:cs="Arial"/>
            <w:sz w:val="28"/>
            <w:szCs w:val="28"/>
          </w:rPr>
          <w:fldChar w:fldCharType="separate"/>
        </w:r>
        <w:r w:rsidRPr="00EB681F">
          <w:rPr>
            <w:rFonts w:ascii="Arial" w:hAnsi="Arial" w:cs="Arial"/>
            <w:noProof/>
            <w:sz w:val="28"/>
            <w:szCs w:val="28"/>
          </w:rPr>
          <w:t>2</w:t>
        </w:r>
        <w:r w:rsidRPr="00EB681F">
          <w:rPr>
            <w:rFonts w:ascii="Arial" w:hAnsi="Arial" w:cs="Arial"/>
            <w:noProof/>
            <w:sz w:val="28"/>
            <w:szCs w:val="28"/>
          </w:rPr>
          <w:fldChar w:fldCharType="end"/>
        </w:r>
      </w:p>
    </w:sdtContent>
  </w:sdt>
  <w:p w14:paraId="6855B5C1" w14:textId="77777777" w:rsidR="003E40A9" w:rsidRDefault="003E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7E31" w14:textId="77777777" w:rsidR="007E2661" w:rsidRDefault="007E2661" w:rsidP="00FA7AAD">
      <w:pPr>
        <w:spacing w:before="0" w:line="240" w:lineRule="auto"/>
      </w:pPr>
      <w:r>
        <w:separator/>
      </w:r>
    </w:p>
  </w:footnote>
  <w:footnote w:type="continuationSeparator" w:id="0">
    <w:p w14:paraId="7782A8FC" w14:textId="77777777" w:rsidR="007E2661" w:rsidRDefault="007E2661" w:rsidP="00FA7AAD">
      <w:pPr>
        <w:spacing w:before="0" w:line="240" w:lineRule="auto"/>
      </w:pPr>
      <w:r>
        <w:continuationSeparator/>
      </w:r>
    </w:p>
  </w:footnote>
  <w:footnote w:type="continuationNotice" w:id="1">
    <w:p w14:paraId="282A8215" w14:textId="77777777" w:rsidR="007E2661" w:rsidRDefault="007E2661">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FF5"/>
    <w:multiLevelType w:val="hybridMultilevel"/>
    <w:tmpl w:val="FFFFFFFF"/>
    <w:lvl w:ilvl="0" w:tplc="BA6661A8">
      <w:start w:val="1"/>
      <w:numFmt w:val="bullet"/>
      <w:lvlText w:val=""/>
      <w:lvlJc w:val="left"/>
      <w:pPr>
        <w:ind w:left="720" w:hanging="360"/>
      </w:pPr>
      <w:rPr>
        <w:rFonts w:ascii="Symbol" w:hAnsi="Symbol" w:hint="default"/>
      </w:rPr>
    </w:lvl>
    <w:lvl w:ilvl="1" w:tplc="D984361C">
      <w:start w:val="1"/>
      <w:numFmt w:val="bullet"/>
      <w:lvlText w:val="o"/>
      <w:lvlJc w:val="left"/>
      <w:pPr>
        <w:ind w:left="1440" w:hanging="360"/>
      </w:pPr>
      <w:rPr>
        <w:rFonts w:ascii="Courier New" w:hAnsi="Courier New" w:hint="default"/>
      </w:rPr>
    </w:lvl>
    <w:lvl w:ilvl="2" w:tplc="3BE413FA">
      <w:start w:val="1"/>
      <w:numFmt w:val="bullet"/>
      <w:lvlText w:val=""/>
      <w:lvlJc w:val="left"/>
      <w:pPr>
        <w:ind w:left="2160" w:hanging="360"/>
      </w:pPr>
      <w:rPr>
        <w:rFonts w:ascii="Wingdings" w:hAnsi="Wingdings" w:hint="default"/>
      </w:rPr>
    </w:lvl>
    <w:lvl w:ilvl="3" w:tplc="E67A7C8A">
      <w:start w:val="1"/>
      <w:numFmt w:val="bullet"/>
      <w:lvlText w:val=""/>
      <w:lvlJc w:val="left"/>
      <w:pPr>
        <w:ind w:left="2880" w:hanging="360"/>
      </w:pPr>
      <w:rPr>
        <w:rFonts w:ascii="Symbol" w:hAnsi="Symbol" w:hint="default"/>
      </w:rPr>
    </w:lvl>
    <w:lvl w:ilvl="4" w:tplc="29A2838A">
      <w:start w:val="1"/>
      <w:numFmt w:val="bullet"/>
      <w:lvlText w:val="o"/>
      <w:lvlJc w:val="left"/>
      <w:pPr>
        <w:ind w:left="3600" w:hanging="360"/>
      </w:pPr>
      <w:rPr>
        <w:rFonts w:ascii="Courier New" w:hAnsi="Courier New" w:hint="default"/>
      </w:rPr>
    </w:lvl>
    <w:lvl w:ilvl="5" w:tplc="C59EE862">
      <w:start w:val="1"/>
      <w:numFmt w:val="bullet"/>
      <w:lvlText w:val=""/>
      <w:lvlJc w:val="left"/>
      <w:pPr>
        <w:ind w:left="4320" w:hanging="360"/>
      </w:pPr>
      <w:rPr>
        <w:rFonts w:ascii="Wingdings" w:hAnsi="Wingdings" w:hint="default"/>
      </w:rPr>
    </w:lvl>
    <w:lvl w:ilvl="6" w:tplc="A4F4D6C2">
      <w:start w:val="1"/>
      <w:numFmt w:val="bullet"/>
      <w:lvlText w:val=""/>
      <w:lvlJc w:val="left"/>
      <w:pPr>
        <w:ind w:left="5040" w:hanging="360"/>
      </w:pPr>
      <w:rPr>
        <w:rFonts w:ascii="Symbol" w:hAnsi="Symbol" w:hint="default"/>
      </w:rPr>
    </w:lvl>
    <w:lvl w:ilvl="7" w:tplc="8B5A8C0A">
      <w:start w:val="1"/>
      <w:numFmt w:val="bullet"/>
      <w:lvlText w:val="o"/>
      <w:lvlJc w:val="left"/>
      <w:pPr>
        <w:ind w:left="5760" w:hanging="360"/>
      </w:pPr>
      <w:rPr>
        <w:rFonts w:ascii="Courier New" w:hAnsi="Courier New" w:hint="default"/>
      </w:rPr>
    </w:lvl>
    <w:lvl w:ilvl="8" w:tplc="D826D756">
      <w:start w:val="1"/>
      <w:numFmt w:val="bullet"/>
      <w:lvlText w:val=""/>
      <w:lvlJc w:val="left"/>
      <w:pPr>
        <w:ind w:left="6480" w:hanging="360"/>
      </w:pPr>
      <w:rPr>
        <w:rFonts w:ascii="Wingdings" w:hAnsi="Wingdings" w:hint="default"/>
      </w:rPr>
    </w:lvl>
  </w:abstractNum>
  <w:abstractNum w:abstractNumId="1" w15:restartNumberingAfterBreak="0">
    <w:nsid w:val="04F96C99"/>
    <w:multiLevelType w:val="hybridMultilevel"/>
    <w:tmpl w:val="D33AEF1C"/>
    <w:lvl w:ilvl="0" w:tplc="27788D76">
      <w:start w:val="1"/>
      <w:numFmt w:val="bullet"/>
      <w:lvlText w:val=""/>
      <w:lvlJc w:val="left"/>
      <w:pPr>
        <w:ind w:left="36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6FE7"/>
    <w:multiLevelType w:val="hybridMultilevel"/>
    <w:tmpl w:val="81AC0A68"/>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02B3F"/>
    <w:multiLevelType w:val="hybridMultilevel"/>
    <w:tmpl w:val="7744F966"/>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D5C5D"/>
    <w:multiLevelType w:val="multilevel"/>
    <w:tmpl w:val="A142E170"/>
    <w:lvl w:ilvl="0">
      <w:start w:val="6"/>
      <w:numFmt w:val="decimal"/>
      <w:lvlText w:val="%1"/>
      <w:lvlJc w:val="left"/>
      <w:pPr>
        <w:ind w:left="360" w:hanging="360"/>
      </w:pPr>
      <w:rPr>
        <w:rFonts w:hint="default"/>
      </w:rPr>
    </w:lvl>
    <w:lvl w:ilvl="1">
      <w:start w:val="1"/>
      <w:numFmt w:val="decimal"/>
      <w:lvlText w:val="%1.%2"/>
      <w:lvlJc w:val="left"/>
      <w:pPr>
        <w:ind w:left="502" w:hanging="360"/>
      </w:pPr>
      <w:rPr>
        <w:rFonts w:ascii="FS Me Light" w:hAnsi="FS Me Light"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FA539A"/>
    <w:multiLevelType w:val="hybridMultilevel"/>
    <w:tmpl w:val="9F46DCE2"/>
    <w:lvl w:ilvl="0" w:tplc="60FAC068">
      <w:start w:val="1"/>
      <w:numFmt w:val="bullet"/>
      <w:pStyle w:val="ListBullet2"/>
      <w:lvlText w:val=""/>
      <w:lvlJc w:val="left"/>
      <w:pPr>
        <w:ind w:left="720" w:hanging="360"/>
      </w:pPr>
      <w:rPr>
        <w:rFonts w:ascii="Wingdings" w:hAnsi="Wingdings" w:hint="default"/>
        <w:color w:val="000000" w:themeColor="text1"/>
        <w:sz w:val="28"/>
        <w:szCs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33EC2"/>
    <w:multiLevelType w:val="hybridMultilevel"/>
    <w:tmpl w:val="A2BEBB48"/>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F4876"/>
    <w:multiLevelType w:val="hybridMultilevel"/>
    <w:tmpl w:val="75A6CCB0"/>
    <w:lvl w:ilvl="0" w:tplc="2A3CBF7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53E0F"/>
    <w:multiLevelType w:val="hybridMultilevel"/>
    <w:tmpl w:val="FFFFFFFF"/>
    <w:lvl w:ilvl="0" w:tplc="F32A433C">
      <w:start w:val="1"/>
      <w:numFmt w:val="bullet"/>
      <w:lvlText w:val=""/>
      <w:lvlJc w:val="left"/>
      <w:pPr>
        <w:ind w:left="720" w:hanging="360"/>
      </w:pPr>
      <w:rPr>
        <w:rFonts w:ascii="Symbol" w:hAnsi="Symbol" w:hint="default"/>
      </w:rPr>
    </w:lvl>
    <w:lvl w:ilvl="1" w:tplc="C31C8D7C">
      <w:start w:val="1"/>
      <w:numFmt w:val="bullet"/>
      <w:lvlText w:val="o"/>
      <w:lvlJc w:val="left"/>
      <w:pPr>
        <w:ind w:left="1440" w:hanging="360"/>
      </w:pPr>
      <w:rPr>
        <w:rFonts w:ascii="Courier New" w:hAnsi="Courier New" w:hint="default"/>
      </w:rPr>
    </w:lvl>
    <w:lvl w:ilvl="2" w:tplc="6930DB3A">
      <w:start w:val="1"/>
      <w:numFmt w:val="bullet"/>
      <w:lvlText w:val=""/>
      <w:lvlJc w:val="left"/>
      <w:pPr>
        <w:ind w:left="2160" w:hanging="360"/>
      </w:pPr>
      <w:rPr>
        <w:rFonts w:ascii="Wingdings" w:hAnsi="Wingdings" w:hint="default"/>
      </w:rPr>
    </w:lvl>
    <w:lvl w:ilvl="3" w:tplc="D988E1B6">
      <w:start w:val="1"/>
      <w:numFmt w:val="bullet"/>
      <w:lvlText w:val=""/>
      <w:lvlJc w:val="left"/>
      <w:pPr>
        <w:ind w:left="2880" w:hanging="360"/>
      </w:pPr>
      <w:rPr>
        <w:rFonts w:ascii="Symbol" w:hAnsi="Symbol" w:hint="default"/>
      </w:rPr>
    </w:lvl>
    <w:lvl w:ilvl="4" w:tplc="9A80A69C">
      <w:start w:val="1"/>
      <w:numFmt w:val="bullet"/>
      <w:lvlText w:val="o"/>
      <w:lvlJc w:val="left"/>
      <w:pPr>
        <w:ind w:left="3600" w:hanging="360"/>
      </w:pPr>
      <w:rPr>
        <w:rFonts w:ascii="Courier New" w:hAnsi="Courier New" w:hint="default"/>
      </w:rPr>
    </w:lvl>
    <w:lvl w:ilvl="5" w:tplc="4256409C">
      <w:start w:val="1"/>
      <w:numFmt w:val="bullet"/>
      <w:lvlText w:val=""/>
      <w:lvlJc w:val="left"/>
      <w:pPr>
        <w:ind w:left="4320" w:hanging="360"/>
      </w:pPr>
      <w:rPr>
        <w:rFonts w:ascii="Wingdings" w:hAnsi="Wingdings" w:hint="default"/>
      </w:rPr>
    </w:lvl>
    <w:lvl w:ilvl="6" w:tplc="0C72E02C">
      <w:start w:val="1"/>
      <w:numFmt w:val="bullet"/>
      <w:lvlText w:val=""/>
      <w:lvlJc w:val="left"/>
      <w:pPr>
        <w:ind w:left="5040" w:hanging="360"/>
      </w:pPr>
      <w:rPr>
        <w:rFonts w:ascii="Symbol" w:hAnsi="Symbol" w:hint="default"/>
      </w:rPr>
    </w:lvl>
    <w:lvl w:ilvl="7" w:tplc="846CB96C">
      <w:start w:val="1"/>
      <w:numFmt w:val="bullet"/>
      <w:lvlText w:val="o"/>
      <w:lvlJc w:val="left"/>
      <w:pPr>
        <w:ind w:left="5760" w:hanging="360"/>
      </w:pPr>
      <w:rPr>
        <w:rFonts w:ascii="Courier New" w:hAnsi="Courier New" w:hint="default"/>
      </w:rPr>
    </w:lvl>
    <w:lvl w:ilvl="8" w:tplc="1548E0FA">
      <w:start w:val="1"/>
      <w:numFmt w:val="bullet"/>
      <w:lvlText w:val=""/>
      <w:lvlJc w:val="left"/>
      <w:pPr>
        <w:ind w:left="6480" w:hanging="360"/>
      </w:pPr>
      <w:rPr>
        <w:rFonts w:ascii="Wingdings" w:hAnsi="Wingdings" w:hint="default"/>
      </w:rPr>
    </w:lvl>
  </w:abstractNum>
  <w:abstractNum w:abstractNumId="10" w15:restartNumberingAfterBreak="0">
    <w:nsid w:val="18621F0B"/>
    <w:multiLevelType w:val="hybridMultilevel"/>
    <w:tmpl w:val="94C611FA"/>
    <w:lvl w:ilvl="0" w:tplc="0694B102">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A4490"/>
    <w:multiLevelType w:val="multilevel"/>
    <w:tmpl w:val="C1289264"/>
    <w:lvl w:ilvl="0">
      <w:start w:val="1"/>
      <w:numFmt w:val="decimal"/>
      <w:lvlText w:val="%1."/>
      <w:lvlJc w:val="left"/>
      <w:pPr>
        <w:ind w:left="720" w:hanging="360"/>
      </w:pPr>
      <w:rPr>
        <w:color w:val="006699"/>
      </w:rPr>
    </w:lvl>
    <w:lvl w:ilvl="1">
      <w:start w:val="2"/>
      <w:numFmt w:val="decimal"/>
      <w:lvlText w:val="%1.%2"/>
      <w:lvlJc w:val="left"/>
      <w:pPr>
        <w:ind w:left="810" w:hanging="450"/>
      </w:pPr>
      <w:rPr>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B831462"/>
    <w:multiLevelType w:val="hybridMultilevel"/>
    <w:tmpl w:val="1CF422A8"/>
    <w:lvl w:ilvl="0" w:tplc="F3825718">
      <w:start w:val="1"/>
      <w:numFmt w:val="bullet"/>
      <w:lvlText w:val=""/>
      <w:lvlJc w:val="left"/>
      <w:pPr>
        <w:ind w:left="720" w:hanging="360"/>
      </w:pPr>
      <w:rPr>
        <w:rFonts w:ascii="Symbol" w:hAnsi="Symbol" w:hint="default"/>
        <w:color w:val="006699"/>
      </w:rPr>
    </w:lvl>
    <w:lvl w:ilvl="1" w:tplc="9684CC2C">
      <w:start w:val="1"/>
      <w:numFmt w:val="bullet"/>
      <w:lvlText w:val="o"/>
      <w:lvlJc w:val="left"/>
      <w:pPr>
        <w:ind w:left="1440" w:hanging="360"/>
      </w:pPr>
      <w:rPr>
        <w:rFonts w:ascii="Courier New" w:hAnsi="Courier New" w:hint="default"/>
      </w:rPr>
    </w:lvl>
    <w:lvl w:ilvl="2" w:tplc="42DA3436">
      <w:start w:val="1"/>
      <w:numFmt w:val="bullet"/>
      <w:lvlText w:val=""/>
      <w:lvlJc w:val="left"/>
      <w:pPr>
        <w:ind w:left="2160" w:hanging="360"/>
      </w:pPr>
      <w:rPr>
        <w:rFonts w:ascii="Wingdings" w:hAnsi="Wingdings" w:hint="default"/>
      </w:rPr>
    </w:lvl>
    <w:lvl w:ilvl="3" w:tplc="600C009C">
      <w:start w:val="1"/>
      <w:numFmt w:val="bullet"/>
      <w:lvlText w:val=""/>
      <w:lvlJc w:val="left"/>
      <w:pPr>
        <w:ind w:left="2880" w:hanging="360"/>
      </w:pPr>
      <w:rPr>
        <w:rFonts w:ascii="Symbol" w:hAnsi="Symbol" w:hint="default"/>
      </w:rPr>
    </w:lvl>
    <w:lvl w:ilvl="4" w:tplc="AC6EAB76">
      <w:start w:val="1"/>
      <w:numFmt w:val="bullet"/>
      <w:lvlText w:val="o"/>
      <w:lvlJc w:val="left"/>
      <w:pPr>
        <w:ind w:left="3600" w:hanging="360"/>
      </w:pPr>
      <w:rPr>
        <w:rFonts w:ascii="Courier New" w:hAnsi="Courier New" w:hint="default"/>
      </w:rPr>
    </w:lvl>
    <w:lvl w:ilvl="5" w:tplc="7D662A40">
      <w:start w:val="1"/>
      <w:numFmt w:val="bullet"/>
      <w:lvlText w:val=""/>
      <w:lvlJc w:val="left"/>
      <w:pPr>
        <w:ind w:left="4320" w:hanging="360"/>
      </w:pPr>
      <w:rPr>
        <w:rFonts w:ascii="Wingdings" w:hAnsi="Wingdings" w:hint="default"/>
      </w:rPr>
    </w:lvl>
    <w:lvl w:ilvl="6" w:tplc="5A98DF40">
      <w:start w:val="1"/>
      <w:numFmt w:val="bullet"/>
      <w:lvlText w:val=""/>
      <w:lvlJc w:val="left"/>
      <w:pPr>
        <w:ind w:left="5040" w:hanging="360"/>
      </w:pPr>
      <w:rPr>
        <w:rFonts w:ascii="Symbol" w:hAnsi="Symbol" w:hint="default"/>
      </w:rPr>
    </w:lvl>
    <w:lvl w:ilvl="7" w:tplc="2E3AE1D0">
      <w:start w:val="1"/>
      <w:numFmt w:val="bullet"/>
      <w:lvlText w:val="o"/>
      <w:lvlJc w:val="left"/>
      <w:pPr>
        <w:ind w:left="5760" w:hanging="360"/>
      </w:pPr>
      <w:rPr>
        <w:rFonts w:ascii="Courier New" w:hAnsi="Courier New" w:hint="default"/>
      </w:rPr>
    </w:lvl>
    <w:lvl w:ilvl="8" w:tplc="6C162002">
      <w:start w:val="1"/>
      <w:numFmt w:val="bullet"/>
      <w:lvlText w:val=""/>
      <w:lvlJc w:val="left"/>
      <w:pPr>
        <w:ind w:left="6480" w:hanging="360"/>
      </w:pPr>
      <w:rPr>
        <w:rFonts w:ascii="Wingdings" w:hAnsi="Wingdings" w:hint="default"/>
      </w:rPr>
    </w:lvl>
  </w:abstractNum>
  <w:abstractNum w:abstractNumId="13" w15:restartNumberingAfterBreak="0">
    <w:nsid w:val="22E42EDA"/>
    <w:multiLevelType w:val="hybridMultilevel"/>
    <w:tmpl w:val="22D49BB8"/>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C60B4"/>
    <w:multiLevelType w:val="hybridMultilevel"/>
    <w:tmpl w:val="58B0DD30"/>
    <w:lvl w:ilvl="0" w:tplc="2A3CBF7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7715A"/>
    <w:multiLevelType w:val="multilevel"/>
    <w:tmpl w:val="442EEE4E"/>
    <w:lvl w:ilvl="0">
      <w:start w:val="6"/>
      <w:numFmt w:val="decimal"/>
      <w:lvlText w:val="%1"/>
      <w:lvlJc w:val="left"/>
      <w:pPr>
        <w:ind w:left="375" w:hanging="375"/>
      </w:pPr>
      <w:rPr>
        <w:rFonts w:hint="default"/>
      </w:rPr>
    </w:lvl>
    <w:lvl w:ilvl="1">
      <w:start w:val="6"/>
      <w:numFmt w:val="decimal"/>
      <w:lvlText w:val="%1.%2"/>
      <w:lvlJc w:val="left"/>
      <w:pPr>
        <w:ind w:left="1085" w:hanging="375"/>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7645E0F"/>
    <w:multiLevelType w:val="hybridMultilevel"/>
    <w:tmpl w:val="7B10781C"/>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B5939"/>
    <w:multiLevelType w:val="hybridMultilevel"/>
    <w:tmpl w:val="FFFFFFFF"/>
    <w:lvl w:ilvl="0" w:tplc="60C629DC">
      <w:start w:val="1"/>
      <w:numFmt w:val="bullet"/>
      <w:lvlText w:val=""/>
      <w:lvlJc w:val="left"/>
      <w:pPr>
        <w:ind w:left="720" w:hanging="360"/>
      </w:pPr>
      <w:rPr>
        <w:rFonts w:ascii="Symbol" w:hAnsi="Symbol" w:hint="default"/>
      </w:rPr>
    </w:lvl>
    <w:lvl w:ilvl="1" w:tplc="23528504">
      <w:start w:val="1"/>
      <w:numFmt w:val="bullet"/>
      <w:lvlText w:val="o"/>
      <w:lvlJc w:val="left"/>
      <w:pPr>
        <w:ind w:left="1440" w:hanging="360"/>
      </w:pPr>
      <w:rPr>
        <w:rFonts w:ascii="Courier New" w:hAnsi="Courier New" w:hint="default"/>
      </w:rPr>
    </w:lvl>
    <w:lvl w:ilvl="2" w:tplc="84985D6E">
      <w:start w:val="1"/>
      <w:numFmt w:val="bullet"/>
      <w:lvlText w:val=""/>
      <w:lvlJc w:val="left"/>
      <w:pPr>
        <w:ind w:left="2160" w:hanging="360"/>
      </w:pPr>
      <w:rPr>
        <w:rFonts w:ascii="Wingdings" w:hAnsi="Wingdings" w:hint="default"/>
      </w:rPr>
    </w:lvl>
    <w:lvl w:ilvl="3" w:tplc="9C7E26A8">
      <w:start w:val="1"/>
      <w:numFmt w:val="bullet"/>
      <w:lvlText w:val=""/>
      <w:lvlJc w:val="left"/>
      <w:pPr>
        <w:ind w:left="2880" w:hanging="360"/>
      </w:pPr>
      <w:rPr>
        <w:rFonts w:ascii="Symbol" w:hAnsi="Symbol" w:hint="default"/>
      </w:rPr>
    </w:lvl>
    <w:lvl w:ilvl="4" w:tplc="42E8529A">
      <w:start w:val="1"/>
      <w:numFmt w:val="bullet"/>
      <w:lvlText w:val="o"/>
      <w:lvlJc w:val="left"/>
      <w:pPr>
        <w:ind w:left="3600" w:hanging="360"/>
      </w:pPr>
      <w:rPr>
        <w:rFonts w:ascii="Courier New" w:hAnsi="Courier New" w:hint="default"/>
      </w:rPr>
    </w:lvl>
    <w:lvl w:ilvl="5" w:tplc="5F269E4A">
      <w:start w:val="1"/>
      <w:numFmt w:val="bullet"/>
      <w:lvlText w:val=""/>
      <w:lvlJc w:val="left"/>
      <w:pPr>
        <w:ind w:left="4320" w:hanging="360"/>
      </w:pPr>
      <w:rPr>
        <w:rFonts w:ascii="Wingdings" w:hAnsi="Wingdings" w:hint="default"/>
      </w:rPr>
    </w:lvl>
    <w:lvl w:ilvl="6" w:tplc="19B4658C">
      <w:start w:val="1"/>
      <w:numFmt w:val="bullet"/>
      <w:lvlText w:val=""/>
      <w:lvlJc w:val="left"/>
      <w:pPr>
        <w:ind w:left="5040" w:hanging="360"/>
      </w:pPr>
      <w:rPr>
        <w:rFonts w:ascii="Symbol" w:hAnsi="Symbol" w:hint="default"/>
      </w:rPr>
    </w:lvl>
    <w:lvl w:ilvl="7" w:tplc="36F252B0">
      <w:start w:val="1"/>
      <w:numFmt w:val="bullet"/>
      <w:lvlText w:val="o"/>
      <w:lvlJc w:val="left"/>
      <w:pPr>
        <w:ind w:left="5760" w:hanging="360"/>
      </w:pPr>
      <w:rPr>
        <w:rFonts w:ascii="Courier New" w:hAnsi="Courier New" w:hint="default"/>
      </w:rPr>
    </w:lvl>
    <w:lvl w:ilvl="8" w:tplc="C310F248">
      <w:start w:val="1"/>
      <w:numFmt w:val="bullet"/>
      <w:lvlText w:val=""/>
      <w:lvlJc w:val="left"/>
      <w:pPr>
        <w:ind w:left="6480" w:hanging="360"/>
      </w:pPr>
      <w:rPr>
        <w:rFonts w:ascii="Wingdings" w:hAnsi="Wingdings" w:hint="default"/>
      </w:rPr>
    </w:lvl>
  </w:abstractNum>
  <w:abstractNum w:abstractNumId="18" w15:restartNumberingAfterBreak="0">
    <w:nsid w:val="2CB978FC"/>
    <w:multiLevelType w:val="hybridMultilevel"/>
    <w:tmpl w:val="48C4D728"/>
    <w:lvl w:ilvl="0" w:tplc="CA1A06D0">
      <w:start w:val="1"/>
      <w:numFmt w:val="bullet"/>
      <w:lvlText w:val=""/>
      <w:lvlJc w:val="left"/>
      <w:pPr>
        <w:ind w:left="1440" w:hanging="360"/>
      </w:pPr>
      <w:rPr>
        <w:rFonts w:ascii="Symbol" w:hAnsi="Symbol" w:hint="default"/>
        <w:color w:val="0066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036D2C"/>
    <w:multiLevelType w:val="hybridMultilevel"/>
    <w:tmpl w:val="FFFFFFFF"/>
    <w:lvl w:ilvl="0" w:tplc="15BAE158">
      <w:start w:val="1"/>
      <w:numFmt w:val="bullet"/>
      <w:lvlText w:val=""/>
      <w:lvlJc w:val="left"/>
      <w:pPr>
        <w:ind w:left="720" w:hanging="360"/>
      </w:pPr>
      <w:rPr>
        <w:rFonts w:ascii="Symbol" w:hAnsi="Symbol" w:hint="default"/>
      </w:rPr>
    </w:lvl>
    <w:lvl w:ilvl="1" w:tplc="95B82EC8">
      <w:start w:val="1"/>
      <w:numFmt w:val="bullet"/>
      <w:lvlText w:val="o"/>
      <w:lvlJc w:val="left"/>
      <w:pPr>
        <w:ind w:left="1440" w:hanging="360"/>
      </w:pPr>
      <w:rPr>
        <w:rFonts w:ascii="Courier New" w:hAnsi="Courier New" w:hint="default"/>
      </w:rPr>
    </w:lvl>
    <w:lvl w:ilvl="2" w:tplc="2E42E08A">
      <w:start w:val="1"/>
      <w:numFmt w:val="bullet"/>
      <w:lvlText w:val=""/>
      <w:lvlJc w:val="left"/>
      <w:pPr>
        <w:ind w:left="2160" w:hanging="360"/>
      </w:pPr>
      <w:rPr>
        <w:rFonts w:ascii="Wingdings" w:hAnsi="Wingdings" w:hint="default"/>
      </w:rPr>
    </w:lvl>
    <w:lvl w:ilvl="3" w:tplc="C6EABB6E">
      <w:start w:val="1"/>
      <w:numFmt w:val="bullet"/>
      <w:lvlText w:val=""/>
      <w:lvlJc w:val="left"/>
      <w:pPr>
        <w:ind w:left="2880" w:hanging="360"/>
      </w:pPr>
      <w:rPr>
        <w:rFonts w:ascii="Symbol" w:hAnsi="Symbol" w:hint="default"/>
      </w:rPr>
    </w:lvl>
    <w:lvl w:ilvl="4" w:tplc="00622D22">
      <w:start w:val="1"/>
      <w:numFmt w:val="bullet"/>
      <w:lvlText w:val="o"/>
      <w:lvlJc w:val="left"/>
      <w:pPr>
        <w:ind w:left="3600" w:hanging="360"/>
      </w:pPr>
      <w:rPr>
        <w:rFonts w:ascii="Courier New" w:hAnsi="Courier New" w:hint="default"/>
      </w:rPr>
    </w:lvl>
    <w:lvl w:ilvl="5" w:tplc="BB8EEA24">
      <w:start w:val="1"/>
      <w:numFmt w:val="bullet"/>
      <w:lvlText w:val=""/>
      <w:lvlJc w:val="left"/>
      <w:pPr>
        <w:ind w:left="4320" w:hanging="360"/>
      </w:pPr>
      <w:rPr>
        <w:rFonts w:ascii="Wingdings" w:hAnsi="Wingdings" w:hint="default"/>
      </w:rPr>
    </w:lvl>
    <w:lvl w:ilvl="6" w:tplc="2258027E">
      <w:start w:val="1"/>
      <w:numFmt w:val="bullet"/>
      <w:lvlText w:val=""/>
      <w:lvlJc w:val="left"/>
      <w:pPr>
        <w:ind w:left="5040" w:hanging="360"/>
      </w:pPr>
      <w:rPr>
        <w:rFonts w:ascii="Symbol" w:hAnsi="Symbol" w:hint="default"/>
      </w:rPr>
    </w:lvl>
    <w:lvl w:ilvl="7" w:tplc="D41491AA">
      <w:start w:val="1"/>
      <w:numFmt w:val="bullet"/>
      <w:lvlText w:val="o"/>
      <w:lvlJc w:val="left"/>
      <w:pPr>
        <w:ind w:left="5760" w:hanging="360"/>
      </w:pPr>
      <w:rPr>
        <w:rFonts w:ascii="Courier New" w:hAnsi="Courier New" w:hint="default"/>
      </w:rPr>
    </w:lvl>
    <w:lvl w:ilvl="8" w:tplc="D186B14E">
      <w:start w:val="1"/>
      <w:numFmt w:val="bullet"/>
      <w:lvlText w:val=""/>
      <w:lvlJc w:val="left"/>
      <w:pPr>
        <w:ind w:left="6480" w:hanging="360"/>
      </w:pPr>
      <w:rPr>
        <w:rFonts w:ascii="Wingdings" w:hAnsi="Wingdings" w:hint="default"/>
      </w:rPr>
    </w:lvl>
  </w:abstractNum>
  <w:abstractNum w:abstractNumId="20" w15:restartNumberingAfterBreak="0">
    <w:nsid w:val="31280943"/>
    <w:multiLevelType w:val="hybridMultilevel"/>
    <w:tmpl w:val="31DE58C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6478F2"/>
    <w:multiLevelType w:val="hybridMultilevel"/>
    <w:tmpl w:val="EA88E376"/>
    <w:lvl w:ilvl="0" w:tplc="BC28015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5333B"/>
    <w:multiLevelType w:val="hybridMultilevel"/>
    <w:tmpl w:val="FFFFFFFF"/>
    <w:lvl w:ilvl="0" w:tplc="2C6C8BD0">
      <w:start w:val="1"/>
      <w:numFmt w:val="bullet"/>
      <w:lvlText w:val=""/>
      <w:lvlJc w:val="left"/>
      <w:pPr>
        <w:ind w:left="720" w:hanging="360"/>
      </w:pPr>
      <w:rPr>
        <w:rFonts w:ascii="Symbol" w:hAnsi="Symbol" w:hint="default"/>
      </w:rPr>
    </w:lvl>
    <w:lvl w:ilvl="1" w:tplc="156C44D2">
      <w:start w:val="1"/>
      <w:numFmt w:val="bullet"/>
      <w:lvlText w:val="o"/>
      <w:lvlJc w:val="left"/>
      <w:pPr>
        <w:ind w:left="1440" w:hanging="360"/>
      </w:pPr>
      <w:rPr>
        <w:rFonts w:ascii="Courier New" w:hAnsi="Courier New" w:hint="default"/>
      </w:rPr>
    </w:lvl>
    <w:lvl w:ilvl="2" w:tplc="7A3CCE12">
      <w:start w:val="1"/>
      <w:numFmt w:val="bullet"/>
      <w:lvlText w:val=""/>
      <w:lvlJc w:val="left"/>
      <w:pPr>
        <w:ind w:left="2160" w:hanging="360"/>
      </w:pPr>
      <w:rPr>
        <w:rFonts w:ascii="Wingdings" w:hAnsi="Wingdings" w:hint="default"/>
      </w:rPr>
    </w:lvl>
    <w:lvl w:ilvl="3" w:tplc="4502DE44">
      <w:start w:val="1"/>
      <w:numFmt w:val="bullet"/>
      <w:lvlText w:val=""/>
      <w:lvlJc w:val="left"/>
      <w:pPr>
        <w:ind w:left="2880" w:hanging="360"/>
      </w:pPr>
      <w:rPr>
        <w:rFonts w:ascii="Symbol" w:hAnsi="Symbol" w:hint="default"/>
      </w:rPr>
    </w:lvl>
    <w:lvl w:ilvl="4" w:tplc="967EEACC">
      <w:start w:val="1"/>
      <w:numFmt w:val="bullet"/>
      <w:lvlText w:val="o"/>
      <w:lvlJc w:val="left"/>
      <w:pPr>
        <w:ind w:left="3600" w:hanging="360"/>
      </w:pPr>
      <w:rPr>
        <w:rFonts w:ascii="Courier New" w:hAnsi="Courier New" w:hint="default"/>
      </w:rPr>
    </w:lvl>
    <w:lvl w:ilvl="5" w:tplc="5154604C">
      <w:start w:val="1"/>
      <w:numFmt w:val="bullet"/>
      <w:lvlText w:val=""/>
      <w:lvlJc w:val="left"/>
      <w:pPr>
        <w:ind w:left="4320" w:hanging="360"/>
      </w:pPr>
      <w:rPr>
        <w:rFonts w:ascii="Wingdings" w:hAnsi="Wingdings" w:hint="default"/>
      </w:rPr>
    </w:lvl>
    <w:lvl w:ilvl="6" w:tplc="B57E1B40">
      <w:start w:val="1"/>
      <w:numFmt w:val="bullet"/>
      <w:lvlText w:val=""/>
      <w:lvlJc w:val="left"/>
      <w:pPr>
        <w:ind w:left="5040" w:hanging="360"/>
      </w:pPr>
      <w:rPr>
        <w:rFonts w:ascii="Symbol" w:hAnsi="Symbol" w:hint="default"/>
      </w:rPr>
    </w:lvl>
    <w:lvl w:ilvl="7" w:tplc="BD38BBAC">
      <w:start w:val="1"/>
      <w:numFmt w:val="bullet"/>
      <w:lvlText w:val="o"/>
      <w:lvlJc w:val="left"/>
      <w:pPr>
        <w:ind w:left="5760" w:hanging="360"/>
      </w:pPr>
      <w:rPr>
        <w:rFonts w:ascii="Courier New" w:hAnsi="Courier New" w:hint="default"/>
      </w:rPr>
    </w:lvl>
    <w:lvl w:ilvl="8" w:tplc="39E8FCC8">
      <w:start w:val="1"/>
      <w:numFmt w:val="bullet"/>
      <w:lvlText w:val=""/>
      <w:lvlJc w:val="left"/>
      <w:pPr>
        <w:ind w:left="6480" w:hanging="360"/>
      </w:pPr>
      <w:rPr>
        <w:rFonts w:ascii="Wingdings" w:hAnsi="Wingdings" w:hint="default"/>
      </w:rPr>
    </w:lvl>
  </w:abstractNum>
  <w:abstractNum w:abstractNumId="23" w15:restartNumberingAfterBreak="0">
    <w:nsid w:val="39117DF5"/>
    <w:multiLevelType w:val="hybridMultilevel"/>
    <w:tmpl w:val="F230C2D8"/>
    <w:lvl w:ilvl="0" w:tplc="2A3CBF7C">
      <w:start w:val="1"/>
      <w:numFmt w:val="bullet"/>
      <w:lvlText w:val=""/>
      <w:lvlJc w:val="left"/>
      <w:pPr>
        <w:tabs>
          <w:tab w:val="num" w:pos="720"/>
        </w:tabs>
        <w:ind w:left="720" w:hanging="360"/>
      </w:pPr>
      <w:rPr>
        <w:rFonts w:ascii="Symbol" w:hAnsi="Symbol" w:hint="default"/>
        <w:color w:val="006699"/>
      </w:rPr>
    </w:lvl>
    <w:lvl w:ilvl="1" w:tplc="D952A30A" w:tentative="1">
      <w:start w:val="1"/>
      <w:numFmt w:val="bullet"/>
      <w:lvlText w:val="•"/>
      <w:lvlJc w:val="left"/>
      <w:pPr>
        <w:tabs>
          <w:tab w:val="num" w:pos="1440"/>
        </w:tabs>
        <w:ind w:left="1440" w:hanging="360"/>
      </w:pPr>
      <w:rPr>
        <w:rFonts w:ascii="Arial" w:hAnsi="Arial" w:hint="default"/>
      </w:rPr>
    </w:lvl>
    <w:lvl w:ilvl="2" w:tplc="4FFA863C" w:tentative="1">
      <w:start w:val="1"/>
      <w:numFmt w:val="bullet"/>
      <w:lvlText w:val="•"/>
      <w:lvlJc w:val="left"/>
      <w:pPr>
        <w:tabs>
          <w:tab w:val="num" w:pos="2160"/>
        </w:tabs>
        <w:ind w:left="2160" w:hanging="360"/>
      </w:pPr>
      <w:rPr>
        <w:rFonts w:ascii="Arial" w:hAnsi="Arial" w:hint="default"/>
      </w:rPr>
    </w:lvl>
    <w:lvl w:ilvl="3" w:tplc="3C9C95E0" w:tentative="1">
      <w:start w:val="1"/>
      <w:numFmt w:val="bullet"/>
      <w:lvlText w:val="•"/>
      <w:lvlJc w:val="left"/>
      <w:pPr>
        <w:tabs>
          <w:tab w:val="num" w:pos="2880"/>
        </w:tabs>
        <w:ind w:left="2880" w:hanging="360"/>
      </w:pPr>
      <w:rPr>
        <w:rFonts w:ascii="Arial" w:hAnsi="Arial" w:hint="default"/>
      </w:rPr>
    </w:lvl>
    <w:lvl w:ilvl="4" w:tplc="564E4D3C" w:tentative="1">
      <w:start w:val="1"/>
      <w:numFmt w:val="bullet"/>
      <w:lvlText w:val="•"/>
      <w:lvlJc w:val="left"/>
      <w:pPr>
        <w:tabs>
          <w:tab w:val="num" w:pos="3600"/>
        </w:tabs>
        <w:ind w:left="3600" w:hanging="360"/>
      </w:pPr>
      <w:rPr>
        <w:rFonts w:ascii="Arial" w:hAnsi="Arial" w:hint="default"/>
      </w:rPr>
    </w:lvl>
    <w:lvl w:ilvl="5" w:tplc="722A275C" w:tentative="1">
      <w:start w:val="1"/>
      <w:numFmt w:val="bullet"/>
      <w:lvlText w:val="•"/>
      <w:lvlJc w:val="left"/>
      <w:pPr>
        <w:tabs>
          <w:tab w:val="num" w:pos="4320"/>
        </w:tabs>
        <w:ind w:left="4320" w:hanging="360"/>
      </w:pPr>
      <w:rPr>
        <w:rFonts w:ascii="Arial" w:hAnsi="Arial" w:hint="default"/>
      </w:rPr>
    </w:lvl>
    <w:lvl w:ilvl="6" w:tplc="57AE10A8" w:tentative="1">
      <w:start w:val="1"/>
      <w:numFmt w:val="bullet"/>
      <w:lvlText w:val="•"/>
      <w:lvlJc w:val="left"/>
      <w:pPr>
        <w:tabs>
          <w:tab w:val="num" w:pos="5040"/>
        </w:tabs>
        <w:ind w:left="5040" w:hanging="360"/>
      </w:pPr>
      <w:rPr>
        <w:rFonts w:ascii="Arial" w:hAnsi="Arial" w:hint="default"/>
      </w:rPr>
    </w:lvl>
    <w:lvl w:ilvl="7" w:tplc="3BC0BAFA" w:tentative="1">
      <w:start w:val="1"/>
      <w:numFmt w:val="bullet"/>
      <w:lvlText w:val="•"/>
      <w:lvlJc w:val="left"/>
      <w:pPr>
        <w:tabs>
          <w:tab w:val="num" w:pos="5760"/>
        </w:tabs>
        <w:ind w:left="5760" w:hanging="360"/>
      </w:pPr>
      <w:rPr>
        <w:rFonts w:ascii="Arial" w:hAnsi="Arial" w:hint="default"/>
      </w:rPr>
    </w:lvl>
    <w:lvl w:ilvl="8" w:tplc="B4DE40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155FE2"/>
    <w:multiLevelType w:val="hybridMultilevel"/>
    <w:tmpl w:val="37FABCE2"/>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BA238F"/>
    <w:multiLevelType w:val="hybridMultilevel"/>
    <w:tmpl w:val="8E001CBE"/>
    <w:lvl w:ilvl="0" w:tplc="11F64C68">
      <w:start w:val="1"/>
      <w:numFmt w:val="decimal"/>
      <w:pStyle w:val="ListBullet3"/>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63017D"/>
    <w:multiLevelType w:val="hybridMultilevel"/>
    <w:tmpl w:val="966050D2"/>
    <w:lvl w:ilvl="0" w:tplc="3F94655C">
      <w:start w:val="1"/>
      <w:numFmt w:val="bullet"/>
      <w:lvlText w:val=""/>
      <w:lvlJc w:val="left"/>
      <w:pPr>
        <w:ind w:left="720" w:hanging="360"/>
      </w:pPr>
      <w:rPr>
        <w:rFonts w:ascii="Symbol" w:hAnsi="Symbol" w:hint="default"/>
        <w:color w:val="006699"/>
        <w:sz w:val="24"/>
        <w:szCs w:val="24"/>
      </w:rPr>
    </w:lvl>
    <w:lvl w:ilvl="1" w:tplc="23528504">
      <w:start w:val="1"/>
      <w:numFmt w:val="bullet"/>
      <w:lvlText w:val="o"/>
      <w:lvlJc w:val="left"/>
      <w:pPr>
        <w:ind w:left="1440" w:hanging="360"/>
      </w:pPr>
      <w:rPr>
        <w:rFonts w:ascii="Courier New" w:hAnsi="Courier New" w:hint="default"/>
      </w:rPr>
    </w:lvl>
    <w:lvl w:ilvl="2" w:tplc="84985D6E">
      <w:start w:val="1"/>
      <w:numFmt w:val="bullet"/>
      <w:lvlText w:val=""/>
      <w:lvlJc w:val="left"/>
      <w:pPr>
        <w:ind w:left="2160" w:hanging="360"/>
      </w:pPr>
      <w:rPr>
        <w:rFonts w:ascii="Wingdings" w:hAnsi="Wingdings" w:hint="default"/>
      </w:rPr>
    </w:lvl>
    <w:lvl w:ilvl="3" w:tplc="9C7E26A8">
      <w:start w:val="1"/>
      <w:numFmt w:val="bullet"/>
      <w:lvlText w:val=""/>
      <w:lvlJc w:val="left"/>
      <w:pPr>
        <w:ind w:left="2880" w:hanging="360"/>
      </w:pPr>
      <w:rPr>
        <w:rFonts w:ascii="Symbol" w:hAnsi="Symbol" w:hint="default"/>
      </w:rPr>
    </w:lvl>
    <w:lvl w:ilvl="4" w:tplc="42E8529A">
      <w:start w:val="1"/>
      <w:numFmt w:val="bullet"/>
      <w:lvlText w:val="o"/>
      <w:lvlJc w:val="left"/>
      <w:pPr>
        <w:ind w:left="3600" w:hanging="360"/>
      </w:pPr>
      <w:rPr>
        <w:rFonts w:ascii="Courier New" w:hAnsi="Courier New" w:hint="default"/>
      </w:rPr>
    </w:lvl>
    <w:lvl w:ilvl="5" w:tplc="5F269E4A">
      <w:start w:val="1"/>
      <w:numFmt w:val="bullet"/>
      <w:lvlText w:val=""/>
      <w:lvlJc w:val="left"/>
      <w:pPr>
        <w:ind w:left="4320" w:hanging="360"/>
      </w:pPr>
      <w:rPr>
        <w:rFonts w:ascii="Wingdings" w:hAnsi="Wingdings" w:hint="default"/>
      </w:rPr>
    </w:lvl>
    <w:lvl w:ilvl="6" w:tplc="19B4658C">
      <w:start w:val="1"/>
      <w:numFmt w:val="bullet"/>
      <w:lvlText w:val=""/>
      <w:lvlJc w:val="left"/>
      <w:pPr>
        <w:ind w:left="5040" w:hanging="360"/>
      </w:pPr>
      <w:rPr>
        <w:rFonts w:ascii="Symbol" w:hAnsi="Symbol" w:hint="default"/>
      </w:rPr>
    </w:lvl>
    <w:lvl w:ilvl="7" w:tplc="36F252B0">
      <w:start w:val="1"/>
      <w:numFmt w:val="bullet"/>
      <w:lvlText w:val="o"/>
      <w:lvlJc w:val="left"/>
      <w:pPr>
        <w:ind w:left="5760" w:hanging="360"/>
      </w:pPr>
      <w:rPr>
        <w:rFonts w:ascii="Courier New" w:hAnsi="Courier New" w:hint="default"/>
      </w:rPr>
    </w:lvl>
    <w:lvl w:ilvl="8" w:tplc="C310F248">
      <w:start w:val="1"/>
      <w:numFmt w:val="bullet"/>
      <w:lvlText w:val=""/>
      <w:lvlJc w:val="left"/>
      <w:pPr>
        <w:ind w:left="6480" w:hanging="360"/>
      </w:pPr>
      <w:rPr>
        <w:rFonts w:ascii="Wingdings" w:hAnsi="Wingdings" w:hint="default"/>
      </w:rPr>
    </w:lvl>
  </w:abstractNum>
  <w:abstractNum w:abstractNumId="27" w15:restartNumberingAfterBreak="0">
    <w:nsid w:val="4BBE0F2D"/>
    <w:multiLevelType w:val="hybridMultilevel"/>
    <w:tmpl w:val="EBC8DFB2"/>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E1D6923"/>
    <w:multiLevelType w:val="hybridMultilevel"/>
    <w:tmpl w:val="74E61010"/>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95B1F"/>
    <w:multiLevelType w:val="hybridMultilevel"/>
    <w:tmpl w:val="FFFFFFFF"/>
    <w:lvl w:ilvl="0" w:tplc="03947EAE">
      <w:start w:val="1"/>
      <w:numFmt w:val="bullet"/>
      <w:lvlText w:val=""/>
      <w:lvlJc w:val="left"/>
      <w:pPr>
        <w:ind w:left="720" w:hanging="360"/>
      </w:pPr>
      <w:rPr>
        <w:rFonts w:ascii="Symbol" w:hAnsi="Symbol" w:hint="default"/>
      </w:rPr>
    </w:lvl>
    <w:lvl w:ilvl="1" w:tplc="3C9EED7A">
      <w:start w:val="1"/>
      <w:numFmt w:val="bullet"/>
      <w:lvlText w:val="o"/>
      <w:lvlJc w:val="left"/>
      <w:pPr>
        <w:ind w:left="1440" w:hanging="360"/>
      </w:pPr>
      <w:rPr>
        <w:rFonts w:ascii="Courier New" w:hAnsi="Courier New" w:hint="default"/>
      </w:rPr>
    </w:lvl>
    <w:lvl w:ilvl="2" w:tplc="01CC6096">
      <w:start w:val="1"/>
      <w:numFmt w:val="bullet"/>
      <w:lvlText w:val=""/>
      <w:lvlJc w:val="left"/>
      <w:pPr>
        <w:ind w:left="2160" w:hanging="360"/>
      </w:pPr>
      <w:rPr>
        <w:rFonts w:ascii="Wingdings" w:hAnsi="Wingdings" w:hint="default"/>
      </w:rPr>
    </w:lvl>
    <w:lvl w:ilvl="3" w:tplc="E6E803A6">
      <w:start w:val="1"/>
      <w:numFmt w:val="bullet"/>
      <w:lvlText w:val=""/>
      <w:lvlJc w:val="left"/>
      <w:pPr>
        <w:ind w:left="2880" w:hanging="360"/>
      </w:pPr>
      <w:rPr>
        <w:rFonts w:ascii="Symbol" w:hAnsi="Symbol" w:hint="default"/>
      </w:rPr>
    </w:lvl>
    <w:lvl w:ilvl="4" w:tplc="3DCAF544">
      <w:start w:val="1"/>
      <w:numFmt w:val="bullet"/>
      <w:lvlText w:val="o"/>
      <w:lvlJc w:val="left"/>
      <w:pPr>
        <w:ind w:left="3600" w:hanging="360"/>
      </w:pPr>
      <w:rPr>
        <w:rFonts w:ascii="Courier New" w:hAnsi="Courier New" w:hint="default"/>
      </w:rPr>
    </w:lvl>
    <w:lvl w:ilvl="5" w:tplc="E51CE37A">
      <w:start w:val="1"/>
      <w:numFmt w:val="bullet"/>
      <w:lvlText w:val=""/>
      <w:lvlJc w:val="left"/>
      <w:pPr>
        <w:ind w:left="4320" w:hanging="360"/>
      </w:pPr>
      <w:rPr>
        <w:rFonts w:ascii="Wingdings" w:hAnsi="Wingdings" w:hint="default"/>
      </w:rPr>
    </w:lvl>
    <w:lvl w:ilvl="6" w:tplc="5B78A57E">
      <w:start w:val="1"/>
      <w:numFmt w:val="bullet"/>
      <w:lvlText w:val=""/>
      <w:lvlJc w:val="left"/>
      <w:pPr>
        <w:ind w:left="5040" w:hanging="360"/>
      </w:pPr>
      <w:rPr>
        <w:rFonts w:ascii="Symbol" w:hAnsi="Symbol" w:hint="default"/>
      </w:rPr>
    </w:lvl>
    <w:lvl w:ilvl="7" w:tplc="73E0D49C">
      <w:start w:val="1"/>
      <w:numFmt w:val="bullet"/>
      <w:lvlText w:val="o"/>
      <w:lvlJc w:val="left"/>
      <w:pPr>
        <w:ind w:left="5760" w:hanging="360"/>
      </w:pPr>
      <w:rPr>
        <w:rFonts w:ascii="Courier New" w:hAnsi="Courier New" w:hint="default"/>
      </w:rPr>
    </w:lvl>
    <w:lvl w:ilvl="8" w:tplc="E1FC0370">
      <w:start w:val="1"/>
      <w:numFmt w:val="bullet"/>
      <w:lvlText w:val=""/>
      <w:lvlJc w:val="left"/>
      <w:pPr>
        <w:ind w:left="6480" w:hanging="360"/>
      </w:pPr>
      <w:rPr>
        <w:rFonts w:ascii="Wingdings" w:hAnsi="Wingdings" w:hint="default"/>
      </w:rPr>
    </w:lvl>
  </w:abstractNum>
  <w:abstractNum w:abstractNumId="30" w15:restartNumberingAfterBreak="0">
    <w:nsid w:val="52210F86"/>
    <w:multiLevelType w:val="hybridMultilevel"/>
    <w:tmpl w:val="FFFFFFFF"/>
    <w:lvl w:ilvl="0" w:tplc="98009D30">
      <w:start w:val="1"/>
      <w:numFmt w:val="bullet"/>
      <w:lvlText w:val=""/>
      <w:lvlJc w:val="left"/>
      <w:pPr>
        <w:ind w:left="720" w:hanging="360"/>
      </w:pPr>
      <w:rPr>
        <w:rFonts w:ascii="Symbol" w:hAnsi="Symbol" w:hint="default"/>
      </w:rPr>
    </w:lvl>
    <w:lvl w:ilvl="1" w:tplc="ACFE1CD4">
      <w:start w:val="1"/>
      <w:numFmt w:val="bullet"/>
      <w:lvlText w:val="o"/>
      <w:lvlJc w:val="left"/>
      <w:pPr>
        <w:ind w:left="1440" w:hanging="360"/>
      </w:pPr>
      <w:rPr>
        <w:rFonts w:ascii="Courier New" w:hAnsi="Courier New" w:hint="default"/>
      </w:rPr>
    </w:lvl>
    <w:lvl w:ilvl="2" w:tplc="7018B07C">
      <w:start w:val="1"/>
      <w:numFmt w:val="bullet"/>
      <w:lvlText w:val=""/>
      <w:lvlJc w:val="left"/>
      <w:pPr>
        <w:ind w:left="2160" w:hanging="360"/>
      </w:pPr>
      <w:rPr>
        <w:rFonts w:ascii="Wingdings" w:hAnsi="Wingdings" w:hint="default"/>
      </w:rPr>
    </w:lvl>
    <w:lvl w:ilvl="3" w:tplc="FC3ABFA0">
      <w:start w:val="1"/>
      <w:numFmt w:val="bullet"/>
      <w:lvlText w:val=""/>
      <w:lvlJc w:val="left"/>
      <w:pPr>
        <w:ind w:left="2880" w:hanging="360"/>
      </w:pPr>
      <w:rPr>
        <w:rFonts w:ascii="Symbol" w:hAnsi="Symbol" w:hint="default"/>
      </w:rPr>
    </w:lvl>
    <w:lvl w:ilvl="4" w:tplc="DE2CC778">
      <w:start w:val="1"/>
      <w:numFmt w:val="bullet"/>
      <w:lvlText w:val="o"/>
      <w:lvlJc w:val="left"/>
      <w:pPr>
        <w:ind w:left="3600" w:hanging="360"/>
      </w:pPr>
      <w:rPr>
        <w:rFonts w:ascii="Courier New" w:hAnsi="Courier New" w:hint="default"/>
      </w:rPr>
    </w:lvl>
    <w:lvl w:ilvl="5" w:tplc="F0D6DDA6">
      <w:start w:val="1"/>
      <w:numFmt w:val="bullet"/>
      <w:lvlText w:val=""/>
      <w:lvlJc w:val="left"/>
      <w:pPr>
        <w:ind w:left="4320" w:hanging="360"/>
      </w:pPr>
      <w:rPr>
        <w:rFonts w:ascii="Wingdings" w:hAnsi="Wingdings" w:hint="default"/>
      </w:rPr>
    </w:lvl>
    <w:lvl w:ilvl="6" w:tplc="E000DB30">
      <w:start w:val="1"/>
      <w:numFmt w:val="bullet"/>
      <w:lvlText w:val=""/>
      <w:lvlJc w:val="left"/>
      <w:pPr>
        <w:ind w:left="5040" w:hanging="360"/>
      </w:pPr>
      <w:rPr>
        <w:rFonts w:ascii="Symbol" w:hAnsi="Symbol" w:hint="default"/>
      </w:rPr>
    </w:lvl>
    <w:lvl w:ilvl="7" w:tplc="771E2916">
      <w:start w:val="1"/>
      <w:numFmt w:val="bullet"/>
      <w:lvlText w:val="o"/>
      <w:lvlJc w:val="left"/>
      <w:pPr>
        <w:ind w:left="5760" w:hanging="360"/>
      </w:pPr>
      <w:rPr>
        <w:rFonts w:ascii="Courier New" w:hAnsi="Courier New" w:hint="default"/>
      </w:rPr>
    </w:lvl>
    <w:lvl w:ilvl="8" w:tplc="85A0D3F0">
      <w:start w:val="1"/>
      <w:numFmt w:val="bullet"/>
      <w:lvlText w:val=""/>
      <w:lvlJc w:val="left"/>
      <w:pPr>
        <w:ind w:left="6480" w:hanging="360"/>
      </w:pPr>
      <w:rPr>
        <w:rFonts w:ascii="Wingdings" w:hAnsi="Wingdings" w:hint="default"/>
      </w:rPr>
    </w:lvl>
  </w:abstractNum>
  <w:abstractNum w:abstractNumId="31" w15:restartNumberingAfterBreak="0">
    <w:nsid w:val="54627864"/>
    <w:multiLevelType w:val="hybridMultilevel"/>
    <w:tmpl w:val="FFFFFFFF"/>
    <w:lvl w:ilvl="0" w:tplc="BE763748">
      <w:start w:val="1"/>
      <w:numFmt w:val="bullet"/>
      <w:lvlText w:val=""/>
      <w:lvlJc w:val="left"/>
      <w:pPr>
        <w:ind w:left="720" w:hanging="360"/>
      </w:pPr>
      <w:rPr>
        <w:rFonts w:ascii="Symbol" w:hAnsi="Symbol" w:hint="default"/>
      </w:rPr>
    </w:lvl>
    <w:lvl w:ilvl="1" w:tplc="3140CA5E">
      <w:start w:val="1"/>
      <w:numFmt w:val="bullet"/>
      <w:lvlText w:val="o"/>
      <w:lvlJc w:val="left"/>
      <w:pPr>
        <w:ind w:left="1440" w:hanging="360"/>
      </w:pPr>
      <w:rPr>
        <w:rFonts w:ascii="Courier New" w:hAnsi="Courier New" w:hint="default"/>
      </w:rPr>
    </w:lvl>
    <w:lvl w:ilvl="2" w:tplc="2578C644">
      <w:start w:val="1"/>
      <w:numFmt w:val="bullet"/>
      <w:lvlText w:val=""/>
      <w:lvlJc w:val="left"/>
      <w:pPr>
        <w:ind w:left="2160" w:hanging="360"/>
      </w:pPr>
      <w:rPr>
        <w:rFonts w:ascii="Wingdings" w:hAnsi="Wingdings" w:hint="default"/>
      </w:rPr>
    </w:lvl>
    <w:lvl w:ilvl="3" w:tplc="B4A0F42A">
      <w:start w:val="1"/>
      <w:numFmt w:val="bullet"/>
      <w:lvlText w:val=""/>
      <w:lvlJc w:val="left"/>
      <w:pPr>
        <w:ind w:left="2880" w:hanging="360"/>
      </w:pPr>
      <w:rPr>
        <w:rFonts w:ascii="Symbol" w:hAnsi="Symbol" w:hint="default"/>
      </w:rPr>
    </w:lvl>
    <w:lvl w:ilvl="4" w:tplc="71DA21AA">
      <w:start w:val="1"/>
      <w:numFmt w:val="bullet"/>
      <w:lvlText w:val="o"/>
      <w:lvlJc w:val="left"/>
      <w:pPr>
        <w:ind w:left="3600" w:hanging="360"/>
      </w:pPr>
      <w:rPr>
        <w:rFonts w:ascii="Courier New" w:hAnsi="Courier New" w:hint="default"/>
      </w:rPr>
    </w:lvl>
    <w:lvl w:ilvl="5" w:tplc="EF0AE528">
      <w:start w:val="1"/>
      <w:numFmt w:val="bullet"/>
      <w:lvlText w:val=""/>
      <w:lvlJc w:val="left"/>
      <w:pPr>
        <w:ind w:left="4320" w:hanging="360"/>
      </w:pPr>
      <w:rPr>
        <w:rFonts w:ascii="Wingdings" w:hAnsi="Wingdings" w:hint="default"/>
      </w:rPr>
    </w:lvl>
    <w:lvl w:ilvl="6" w:tplc="EC10BCC0">
      <w:start w:val="1"/>
      <w:numFmt w:val="bullet"/>
      <w:lvlText w:val=""/>
      <w:lvlJc w:val="left"/>
      <w:pPr>
        <w:ind w:left="5040" w:hanging="360"/>
      </w:pPr>
      <w:rPr>
        <w:rFonts w:ascii="Symbol" w:hAnsi="Symbol" w:hint="default"/>
      </w:rPr>
    </w:lvl>
    <w:lvl w:ilvl="7" w:tplc="8C6206BE">
      <w:start w:val="1"/>
      <w:numFmt w:val="bullet"/>
      <w:lvlText w:val="o"/>
      <w:lvlJc w:val="left"/>
      <w:pPr>
        <w:ind w:left="5760" w:hanging="360"/>
      </w:pPr>
      <w:rPr>
        <w:rFonts w:ascii="Courier New" w:hAnsi="Courier New" w:hint="default"/>
      </w:rPr>
    </w:lvl>
    <w:lvl w:ilvl="8" w:tplc="FA2E7044">
      <w:start w:val="1"/>
      <w:numFmt w:val="bullet"/>
      <w:lvlText w:val=""/>
      <w:lvlJc w:val="left"/>
      <w:pPr>
        <w:ind w:left="6480" w:hanging="360"/>
      </w:pPr>
      <w:rPr>
        <w:rFonts w:ascii="Wingdings" w:hAnsi="Wingdings" w:hint="default"/>
      </w:rPr>
    </w:lvl>
  </w:abstractNum>
  <w:abstractNum w:abstractNumId="32" w15:restartNumberingAfterBreak="0">
    <w:nsid w:val="54C24DD9"/>
    <w:multiLevelType w:val="hybridMultilevel"/>
    <w:tmpl w:val="FFFFFFFF"/>
    <w:lvl w:ilvl="0" w:tplc="7750A46C">
      <w:start w:val="1"/>
      <w:numFmt w:val="bullet"/>
      <w:lvlText w:val=""/>
      <w:lvlJc w:val="left"/>
      <w:pPr>
        <w:ind w:left="720" w:hanging="360"/>
      </w:pPr>
      <w:rPr>
        <w:rFonts w:ascii="Symbol" w:hAnsi="Symbol" w:hint="default"/>
      </w:rPr>
    </w:lvl>
    <w:lvl w:ilvl="1" w:tplc="39283778">
      <w:start w:val="1"/>
      <w:numFmt w:val="bullet"/>
      <w:lvlText w:val="o"/>
      <w:lvlJc w:val="left"/>
      <w:pPr>
        <w:ind w:left="1440" w:hanging="360"/>
      </w:pPr>
      <w:rPr>
        <w:rFonts w:ascii="Courier New" w:hAnsi="Courier New" w:hint="default"/>
      </w:rPr>
    </w:lvl>
    <w:lvl w:ilvl="2" w:tplc="8938B126">
      <w:start w:val="1"/>
      <w:numFmt w:val="bullet"/>
      <w:lvlText w:val=""/>
      <w:lvlJc w:val="left"/>
      <w:pPr>
        <w:ind w:left="2160" w:hanging="360"/>
      </w:pPr>
      <w:rPr>
        <w:rFonts w:ascii="Wingdings" w:hAnsi="Wingdings" w:hint="default"/>
      </w:rPr>
    </w:lvl>
    <w:lvl w:ilvl="3" w:tplc="ACC20476">
      <w:start w:val="1"/>
      <w:numFmt w:val="bullet"/>
      <w:lvlText w:val=""/>
      <w:lvlJc w:val="left"/>
      <w:pPr>
        <w:ind w:left="2880" w:hanging="360"/>
      </w:pPr>
      <w:rPr>
        <w:rFonts w:ascii="Symbol" w:hAnsi="Symbol" w:hint="default"/>
      </w:rPr>
    </w:lvl>
    <w:lvl w:ilvl="4" w:tplc="66E6055C">
      <w:start w:val="1"/>
      <w:numFmt w:val="bullet"/>
      <w:lvlText w:val="o"/>
      <w:lvlJc w:val="left"/>
      <w:pPr>
        <w:ind w:left="3600" w:hanging="360"/>
      </w:pPr>
      <w:rPr>
        <w:rFonts w:ascii="Courier New" w:hAnsi="Courier New" w:hint="default"/>
      </w:rPr>
    </w:lvl>
    <w:lvl w:ilvl="5" w:tplc="0A7698F6">
      <w:start w:val="1"/>
      <w:numFmt w:val="bullet"/>
      <w:lvlText w:val=""/>
      <w:lvlJc w:val="left"/>
      <w:pPr>
        <w:ind w:left="4320" w:hanging="360"/>
      </w:pPr>
      <w:rPr>
        <w:rFonts w:ascii="Wingdings" w:hAnsi="Wingdings" w:hint="default"/>
      </w:rPr>
    </w:lvl>
    <w:lvl w:ilvl="6" w:tplc="8CD08B90">
      <w:start w:val="1"/>
      <w:numFmt w:val="bullet"/>
      <w:lvlText w:val=""/>
      <w:lvlJc w:val="left"/>
      <w:pPr>
        <w:ind w:left="5040" w:hanging="360"/>
      </w:pPr>
      <w:rPr>
        <w:rFonts w:ascii="Symbol" w:hAnsi="Symbol" w:hint="default"/>
      </w:rPr>
    </w:lvl>
    <w:lvl w:ilvl="7" w:tplc="AB4E82F8">
      <w:start w:val="1"/>
      <w:numFmt w:val="bullet"/>
      <w:lvlText w:val="o"/>
      <w:lvlJc w:val="left"/>
      <w:pPr>
        <w:ind w:left="5760" w:hanging="360"/>
      </w:pPr>
      <w:rPr>
        <w:rFonts w:ascii="Courier New" w:hAnsi="Courier New" w:hint="default"/>
      </w:rPr>
    </w:lvl>
    <w:lvl w:ilvl="8" w:tplc="FF449D34">
      <w:start w:val="1"/>
      <w:numFmt w:val="bullet"/>
      <w:lvlText w:val=""/>
      <w:lvlJc w:val="left"/>
      <w:pPr>
        <w:ind w:left="6480" w:hanging="360"/>
      </w:pPr>
      <w:rPr>
        <w:rFonts w:ascii="Wingdings" w:hAnsi="Wingdings" w:hint="default"/>
      </w:rPr>
    </w:lvl>
  </w:abstractNum>
  <w:abstractNum w:abstractNumId="33" w15:restartNumberingAfterBreak="0">
    <w:nsid w:val="56553B37"/>
    <w:multiLevelType w:val="hybridMultilevel"/>
    <w:tmpl w:val="C4E662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7CF7B4E"/>
    <w:multiLevelType w:val="hybridMultilevel"/>
    <w:tmpl w:val="649C0F46"/>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A463F"/>
    <w:multiLevelType w:val="hybridMultilevel"/>
    <w:tmpl w:val="6002A4A6"/>
    <w:lvl w:ilvl="0" w:tplc="E9284828">
      <w:start w:val="1"/>
      <w:numFmt w:val="bullet"/>
      <w:pStyle w:val="ListBullet"/>
      <w:lvlText w:val=""/>
      <w:lvlJc w:val="left"/>
      <w:pPr>
        <w:ind w:left="720" w:hanging="360"/>
      </w:pPr>
      <w:rPr>
        <w:rFonts w:ascii="Symbol" w:hAnsi="Symbol"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72DC0"/>
    <w:multiLevelType w:val="multilevel"/>
    <w:tmpl w:val="4DFC3B86"/>
    <w:lvl w:ilvl="0">
      <w:start w:val="1"/>
      <w:numFmt w:val="decimal"/>
      <w:lvlText w:val="%1."/>
      <w:lvlJc w:val="left"/>
      <w:pPr>
        <w:tabs>
          <w:tab w:val="num" w:pos="720"/>
        </w:tabs>
        <w:ind w:left="720" w:hanging="360"/>
      </w:pPr>
      <w:rPr>
        <w:color w:val="000000" w:themeColor="text1"/>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801C69"/>
    <w:multiLevelType w:val="hybridMultilevel"/>
    <w:tmpl w:val="41FCDE54"/>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512DE3"/>
    <w:multiLevelType w:val="multilevel"/>
    <w:tmpl w:val="96C6D966"/>
    <w:lvl w:ilvl="0">
      <w:start w:val="1"/>
      <w:numFmt w:val="decimal"/>
      <w:lvlText w:val="%1."/>
      <w:lvlJc w:val="left"/>
      <w:pPr>
        <w:ind w:left="360" w:hanging="360"/>
      </w:pPr>
      <w:rPr>
        <w:b/>
        <w:bCs/>
        <w:color w:val="33669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EC791B"/>
    <w:multiLevelType w:val="hybridMultilevel"/>
    <w:tmpl w:val="A238D970"/>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285FFE"/>
    <w:multiLevelType w:val="multilevel"/>
    <w:tmpl w:val="A776EB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006699"/>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EF4BC0"/>
    <w:multiLevelType w:val="hybridMultilevel"/>
    <w:tmpl w:val="FFFFFFFF"/>
    <w:lvl w:ilvl="0" w:tplc="80EC686E">
      <w:start w:val="1"/>
      <w:numFmt w:val="bullet"/>
      <w:lvlText w:val=""/>
      <w:lvlJc w:val="left"/>
      <w:pPr>
        <w:ind w:left="720" w:hanging="360"/>
      </w:pPr>
      <w:rPr>
        <w:rFonts w:ascii="Symbol" w:hAnsi="Symbol" w:hint="default"/>
      </w:rPr>
    </w:lvl>
    <w:lvl w:ilvl="1" w:tplc="ACEC5DD0">
      <w:start w:val="1"/>
      <w:numFmt w:val="bullet"/>
      <w:lvlText w:val="o"/>
      <w:lvlJc w:val="left"/>
      <w:pPr>
        <w:ind w:left="1440" w:hanging="360"/>
      </w:pPr>
      <w:rPr>
        <w:rFonts w:ascii="Courier New" w:hAnsi="Courier New" w:hint="default"/>
      </w:rPr>
    </w:lvl>
    <w:lvl w:ilvl="2" w:tplc="47C020F0">
      <w:start w:val="1"/>
      <w:numFmt w:val="bullet"/>
      <w:lvlText w:val=""/>
      <w:lvlJc w:val="left"/>
      <w:pPr>
        <w:ind w:left="2160" w:hanging="360"/>
      </w:pPr>
      <w:rPr>
        <w:rFonts w:ascii="Wingdings" w:hAnsi="Wingdings" w:hint="default"/>
      </w:rPr>
    </w:lvl>
    <w:lvl w:ilvl="3" w:tplc="DD12790C">
      <w:start w:val="1"/>
      <w:numFmt w:val="bullet"/>
      <w:lvlText w:val=""/>
      <w:lvlJc w:val="left"/>
      <w:pPr>
        <w:ind w:left="2880" w:hanging="360"/>
      </w:pPr>
      <w:rPr>
        <w:rFonts w:ascii="Symbol" w:hAnsi="Symbol" w:hint="default"/>
      </w:rPr>
    </w:lvl>
    <w:lvl w:ilvl="4" w:tplc="30B03452">
      <w:start w:val="1"/>
      <w:numFmt w:val="bullet"/>
      <w:lvlText w:val="o"/>
      <w:lvlJc w:val="left"/>
      <w:pPr>
        <w:ind w:left="3600" w:hanging="360"/>
      </w:pPr>
      <w:rPr>
        <w:rFonts w:ascii="Courier New" w:hAnsi="Courier New" w:hint="default"/>
      </w:rPr>
    </w:lvl>
    <w:lvl w:ilvl="5" w:tplc="9636302E">
      <w:start w:val="1"/>
      <w:numFmt w:val="bullet"/>
      <w:lvlText w:val=""/>
      <w:lvlJc w:val="left"/>
      <w:pPr>
        <w:ind w:left="4320" w:hanging="360"/>
      </w:pPr>
      <w:rPr>
        <w:rFonts w:ascii="Wingdings" w:hAnsi="Wingdings" w:hint="default"/>
      </w:rPr>
    </w:lvl>
    <w:lvl w:ilvl="6" w:tplc="D4FED042">
      <w:start w:val="1"/>
      <w:numFmt w:val="bullet"/>
      <w:lvlText w:val=""/>
      <w:lvlJc w:val="left"/>
      <w:pPr>
        <w:ind w:left="5040" w:hanging="360"/>
      </w:pPr>
      <w:rPr>
        <w:rFonts w:ascii="Symbol" w:hAnsi="Symbol" w:hint="default"/>
      </w:rPr>
    </w:lvl>
    <w:lvl w:ilvl="7" w:tplc="324A8D62">
      <w:start w:val="1"/>
      <w:numFmt w:val="bullet"/>
      <w:lvlText w:val="o"/>
      <w:lvlJc w:val="left"/>
      <w:pPr>
        <w:ind w:left="5760" w:hanging="360"/>
      </w:pPr>
      <w:rPr>
        <w:rFonts w:ascii="Courier New" w:hAnsi="Courier New" w:hint="default"/>
      </w:rPr>
    </w:lvl>
    <w:lvl w:ilvl="8" w:tplc="4F1432DC">
      <w:start w:val="1"/>
      <w:numFmt w:val="bullet"/>
      <w:lvlText w:val=""/>
      <w:lvlJc w:val="left"/>
      <w:pPr>
        <w:ind w:left="6480" w:hanging="360"/>
      </w:pPr>
      <w:rPr>
        <w:rFonts w:ascii="Wingdings" w:hAnsi="Wingdings" w:hint="default"/>
      </w:rPr>
    </w:lvl>
  </w:abstractNum>
  <w:abstractNum w:abstractNumId="42" w15:restartNumberingAfterBreak="0">
    <w:nsid w:val="6F376A23"/>
    <w:multiLevelType w:val="multilevel"/>
    <w:tmpl w:val="96C6D966"/>
    <w:lvl w:ilvl="0">
      <w:start w:val="1"/>
      <w:numFmt w:val="decimal"/>
      <w:lvlText w:val="%1."/>
      <w:lvlJc w:val="left"/>
      <w:pPr>
        <w:ind w:left="360" w:hanging="360"/>
      </w:pPr>
      <w:rPr>
        <w:b/>
        <w:bCs/>
        <w:color w:val="33669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846085"/>
    <w:multiLevelType w:val="hybridMultilevel"/>
    <w:tmpl w:val="31DE58C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3C51755"/>
    <w:multiLevelType w:val="hybridMultilevel"/>
    <w:tmpl w:val="A31A9FB6"/>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73280"/>
    <w:multiLevelType w:val="multilevel"/>
    <w:tmpl w:val="368271B8"/>
    <w:lvl w:ilvl="0">
      <w:start w:val="1"/>
      <w:numFmt w:val="decimal"/>
      <w:lvlText w:val="%1."/>
      <w:lvlJc w:val="left"/>
      <w:pPr>
        <w:ind w:left="360" w:hanging="360"/>
      </w:pPr>
      <w:rPr>
        <w:rFonts w:ascii="Arial" w:hAnsi="Arial" w:cs="Arial" w:hint="default"/>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C30254"/>
    <w:multiLevelType w:val="hybridMultilevel"/>
    <w:tmpl w:val="EFD8DBC0"/>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6"/>
  </w:num>
  <w:num w:numId="4">
    <w:abstractNumId w:val="11"/>
  </w:num>
  <w:num w:numId="5">
    <w:abstractNumId w:val="27"/>
  </w:num>
  <w:num w:numId="6">
    <w:abstractNumId w:val="24"/>
  </w:num>
  <w:num w:numId="7">
    <w:abstractNumId w:val="2"/>
  </w:num>
  <w:num w:numId="8">
    <w:abstractNumId w:val="3"/>
  </w:num>
  <w:num w:numId="9">
    <w:abstractNumId w:val="46"/>
  </w:num>
  <w:num w:numId="10">
    <w:abstractNumId w:val="1"/>
  </w:num>
  <w:num w:numId="11">
    <w:abstractNumId w:val="45"/>
  </w:num>
  <w:num w:numId="12">
    <w:abstractNumId w:val="37"/>
  </w:num>
  <w:num w:numId="13">
    <w:abstractNumId w:val="44"/>
  </w:num>
  <w:num w:numId="14">
    <w:abstractNumId w:val="7"/>
  </w:num>
  <w:num w:numId="15">
    <w:abstractNumId w:val="34"/>
  </w:num>
  <w:num w:numId="16">
    <w:abstractNumId w:val="10"/>
  </w:num>
  <w:num w:numId="17">
    <w:abstractNumId w:val="8"/>
  </w:num>
  <w:num w:numId="18">
    <w:abstractNumId w:val="35"/>
  </w:num>
  <w:num w:numId="19">
    <w:abstractNumId w:val="23"/>
  </w:num>
  <w:num w:numId="20">
    <w:abstractNumId w:val="39"/>
  </w:num>
  <w:num w:numId="21">
    <w:abstractNumId w:val="17"/>
  </w:num>
  <w:num w:numId="22">
    <w:abstractNumId w:val="30"/>
  </w:num>
  <w:num w:numId="23">
    <w:abstractNumId w:val="15"/>
  </w:num>
  <w:num w:numId="24">
    <w:abstractNumId w:val="38"/>
  </w:num>
  <w:num w:numId="25">
    <w:abstractNumId w:val="18"/>
  </w:num>
  <w:num w:numId="26">
    <w:abstractNumId w:val="28"/>
  </w:num>
  <w:num w:numId="27">
    <w:abstractNumId w:val="16"/>
  </w:num>
  <w:num w:numId="28">
    <w:abstractNumId w:val="14"/>
  </w:num>
  <w:num w:numId="29">
    <w:abstractNumId w:val="0"/>
  </w:num>
  <w:num w:numId="30">
    <w:abstractNumId w:val="9"/>
  </w:num>
  <w:num w:numId="31">
    <w:abstractNumId w:val="32"/>
  </w:num>
  <w:num w:numId="32">
    <w:abstractNumId w:val="31"/>
  </w:num>
  <w:num w:numId="33">
    <w:abstractNumId w:val="19"/>
  </w:num>
  <w:num w:numId="34">
    <w:abstractNumId w:val="22"/>
  </w:num>
  <w:num w:numId="35">
    <w:abstractNumId w:val="41"/>
  </w:num>
  <w:num w:numId="36">
    <w:abstractNumId w:val="29"/>
  </w:num>
  <w:num w:numId="37">
    <w:abstractNumId w:val="12"/>
  </w:num>
  <w:num w:numId="38">
    <w:abstractNumId w:val="26"/>
  </w:num>
  <w:num w:numId="39">
    <w:abstractNumId w:val="42"/>
  </w:num>
  <w:num w:numId="40">
    <w:abstractNumId w:val="33"/>
  </w:num>
  <w:num w:numId="41">
    <w:abstractNumId w:val="21"/>
  </w:num>
  <w:num w:numId="42">
    <w:abstractNumId w:val="20"/>
  </w:num>
  <w:num w:numId="43">
    <w:abstractNumId w:val="4"/>
  </w:num>
  <w:num w:numId="44">
    <w:abstractNumId w:val="43"/>
  </w:num>
  <w:num w:numId="45">
    <w:abstractNumId w:val="13"/>
  </w:num>
  <w:num w:numId="46">
    <w:abstractNumId w:val="36"/>
  </w:num>
  <w:num w:numId="47">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10241">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EF"/>
    <w:rsid w:val="0000288F"/>
    <w:rsid w:val="00005071"/>
    <w:rsid w:val="000067CA"/>
    <w:rsid w:val="00006AC6"/>
    <w:rsid w:val="00007195"/>
    <w:rsid w:val="000073AC"/>
    <w:rsid w:val="000077CC"/>
    <w:rsid w:val="000128B7"/>
    <w:rsid w:val="00012F38"/>
    <w:rsid w:val="00013E4A"/>
    <w:rsid w:val="000150F7"/>
    <w:rsid w:val="000151CD"/>
    <w:rsid w:val="0001665A"/>
    <w:rsid w:val="00016C0A"/>
    <w:rsid w:val="00017C0D"/>
    <w:rsid w:val="00022A2A"/>
    <w:rsid w:val="00022E5A"/>
    <w:rsid w:val="0002341D"/>
    <w:rsid w:val="000248A4"/>
    <w:rsid w:val="00025FA8"/>
    <w:rsid w:val="000346F4"/>
    <w:rsid w:val="00034891"/>
    <w:rsid w:val="00037079"/>
    <w:rsid w:val="0003766A"/>
    <w:rsid w:val="00037DA4"/>
    <w:rsid w:val="00040DB5"/>
    <w:rsid w:val="00040E76"/>
    <w:rsid w:val="00042BC3"/>
    <w:rsid w:val="00044127"/>
    <w:rsid w:val="0004646F"/>
    <w:rsid w:val="0004662A"/>
    <w:rsid w:val="00047967"/>
    <w:rsid w:val="00051BAC"/>
    <w:rsid w:val="000521C4"/>
    <w:rsid w:val="00055AAC"/>
    <w:rsid w:val="00056C6B"/>
    <w:rsid w:val="0005708A"/>
    <w:rsid w:val="0005739E"/>
    <w:rsid w:val="000573DC"/>
    <w:rsid w:val="0005768B"/>
    <w:rsid w:val="0005A517"/>
    <w:rsid w:val="000635ED"/>
    <w:rsid w:val="00063F8B"/>
    <w:rsid w:val="00063FFA"/>
    <w:rsid w:val="000651C1"/>
    <w:rsid w:val="000653EF"/>
    <w:rsid w:val="000655CD"/>
    <w:rsid w:val="00065A74"/>
    <w:rsid w:val="00065AD2"/>
    <w:rsid w:val="00065FB0"/>
    <w:rsid w:val="00067540"/>
    <w:rsid w:val="000678E7"/>
    <w:rsid w:val="00067F7D"/>
    <w:rsid w:val="00067FDA"/>
    <w:rsid w:val="000711F9"/>
    <w:rsid w:val="000727B4"/>
    <w:rsid w:val="00073F1C"/>
    <w:rsid w:val="00074EF8"/>
    <w:rsid w:val="000778F7"/>
    <w:rsid w:val="000804E5"/>
    <w:rsid w:val="000808B5"/>
    <w:rsid w:val="000808D8"/>
    <w:rsid w:val="00090E33"/>
    <w:rsid w:val="00091004"/>
    <w:rsid w:val="0009192A"/>
    <w:rsid w:val="00092422"/>
    <w:rsid w:val="0009320A"/>
    <w:rsid w:val="000949C8"/>
    <w:rsid w:val="00094EBF"/>
    <w:rsid w:val="00096E74"/>
    <w:rsid w:val="000974B8"/>
    <w:rsid w:val="00097688"/>
    <w:rsid w:val="000976DC"/>
    <w:rsid w:val="00097922"/>
    <w:rsid w:val="000A05A3"/>
    <w:rsid w:val="000A1212"/>
    <w:rsid w:val="000A2097"/>
    <w:rsid w:val="000A333C"/>
    <w:rsid w:val="000A392C"/>
    <w:rsid w:val="000A45A3"/>
    <w:rsid w:val="000A55BA"/>
    <w:rsid w:val="000A59FC"/>
    <w:rsid w:val="000A5C67"/>
    <w:rsid w:val="000A6D00"/>
    <w:rsid w:val="000A6D16"/>
    <w:rsid w:val="000A75A3"/>
    <w:rsid w:val="000B0627"/>
    <w:rsid w:val="000B0EE3"/>
    <w:rsid w:val="000B151F"/>
    <w:rsid w:val="000B206D"/>
    <w:rsid w:val="000B3CB8"/>
    <w:rsid w:val="000B4494"/>
    <w:rsid w:val="000B4B05"/>
    <w:rsid w:val="000B4CA1"/>
    <w:rsid w:val="000B4CC7"/>
    <w:rsid w:val="000B4D5F"/>
    <w:rsid w:val="000B5973"/>
    <w:rsid w:val="000B6E22"/>
    <w:rsid w:val="000B724E"/>
    <w:rsid w:val="000B7829"/>
    <w:rsid w:val="000C08CB"/>
    <w:rsid w:val="000C0C8B"/>
    <w:rsid w:val="000C2164"/>
    <w:rsid w:val="000C420A"/>
    <w:rsid w:val="000C52E5"/>
    <w:rsid w:val="000C5DBD"/>
    <w:rsid w:val="000C647F"/>
    <w:rsid w:val="000C6CFB"/>
    <w:rsid w:val="000C7E69"/>
    <w:rsid w:val="000D1D06"/>
    <w:rsid w:val="000D6C67"/>
    <w:rsid w:val="000D7F59"/>
    <w:rsid w:val="000E148A"/>
    <w:rsid w:val="000E17D9"/>
    <w:rsid w:val="000E1B97"/>
    <w:rsid w:val="000E231B"/>
    <w:rsid w:val="000E283E"/>
    <w:rsid w:val="000E4755"/>
    <w:rsid w:val="000E4863"/>
    <w:rsid w:val="000E6AD9"/>
    <w:rsid w:val="000F06C1"/>
    <w:rsid w:val="000F08FC"/>
    <w:rsid w:val="000F1D26"/>
    <w:rsid w:val="000F25FB"/>
    <w:rsid w:val="000F2910"/>
    <w:rsid w:val="000F2ED7"/>
    <w:rsid w:val="000F4B83"/>
    <w:rsid w:val="000F5860"/>
    <w:rsid w:val="000F66CF"/>
    <w:rsid w:val="000F6C07"/>
    <w:rsid w:val="001001EE"/>
    <w:rsid w:val="00100882"/>
    <w:rsid w:val="0010227F"/>
    <w:rsid w:val="00103154"/>
    <w:rsid w:val="00103754"/>
    <w:rsid w:val="00103EB6"/>
    <w:rsid w:val="00104069"/>
    <w:rsid w:val="00106517"/>
    <w:rsid w:val="0010661F"/>
    <w:rsid w:val="00107A8F"/>
    <w:rsid w:val="001102F7"/>
    <w:rsid w:val="001108F4"/>
    <w:rsid w:val="00110B02"/>
    <w:rsid w:val="0011167E"/>
    <w:rsid w:val="00112CC9"/>
    <w:rsid w:val="00112F33"/>
    <w:rsid w:val="00113FAB"/>
    <w:rsid w:val="00114C9A"/>
    <w:rsid w:val="00114F14"/>
    <w:rsid w:val="00116004"/>
    <w:rsid w:val="00116E5C"/>
    <w:rsid w:val="001172ED"/>
    <w:rsid w:val="00120178"/>
    <w:rsid w:val="001207AD"/>
    <w:rsid w:val="00120AB9"/>
    <w:rsid w:val="00123572"/>
    <w:rsid w:val="00123BD2"/>
    <w:rsid w:val="00123FBA"/>
    <w:rsid w:val="001243EF"/>
    <w:rsid w:val="001255F1"/>
    <w:rsid w:val="001271E8"/>
    <w:rsid w:val="0012721A"/>
    <w:rsid w:val="0012796E"/>
    <w:rsid w:val="00131EE9"/>
    <w:rsid w:val="00131F94"/>
    <w:rsid w:val="001336E9"/>
    <w:rsid w:val="00134178"/>
    <w:rsid w:val="00135C15"/>
    <w:rsid w:val="001375F7"/>
    <w:rsid w:val="00137C59"/>
    <w:rsid w:val="001404B6"/>
    <w:rsid w:val="0014217E"/>
    <w:rsid w:val="00144AF9"/>
    <w:rsid w:val="00146A62"/>
    <w:rsid w:val="0014782F"/>
    <w:rsid w:val="00150259"/>
    <w:rsid w:val="00150A74"/>
    <w:rsid w:val="0015312C"/>
    <w:rsid w:val="00153AC8"/>
    <w:rsid w:val="0015424E"/>
    <w:rsid w:val="00154F86"/>
    <w:rsid w:val="00154FFE"/>
    <w:rsid w:val="001559F0"/>
    <w:rsid w:val="0015775E"/>
    <w:rsid w:val="00157BC5"/>
    <w:rsid w:val="0016076E"/>
    <w:rsid w:val="00161461"/>
    <w:rsid w:val="00161673"/>
    <w:rsid w:val="0016167A"/>
    <w:rsid w:val="001646E7"/>
    <w:rsid w:val="00165CA0"/>
    <w:rsid w:val="001668CA"/>
    <w:rsid w:val="0017036E"/>
    <w:rsid w:val="00171261"/>
    <w:rsid w:val="001722C8"/>
    <w:rsid w:val="00173D91"/>
    <w:rsid w:val="00176370"/>
    <w:rsid w:val="0018088D"/>
    <w:rsid w:val="00180930"/>
    <w:rsid w:val="00180F4E"/>
    <w:rsid w:val="001829B8"/>
    <w:rsid w:val="00184056"/>
    <w:rsid w:val="00184B75"/>
    <w:rsid w:val="0018575B"/>
    <w:rsid w:val="001902C9"/>
    <w:rsid w:val="001944FB"/>
    <w:rsid w:val="00194893"/>
    <w:rsid w:val="001951C2"/>
    <w:rsid w:val="001958C1"/>
    <w:rsid w:val="00196AF1"/>
    <w:rsid w:val="00196D79"/>
    <w:rsid w:val="001A0DB5"/>
    <w:rsid w:val="001A1BB2"/>
    <w:rsid w:val="001A2A86"/>
    <w:rsid w:val="001A2C88"/>
    <w:rsid w:val="001A3BA2"/>
    <w:rsid w:val="001A46FB"/>
    <w:rsid w:val="001A677E"/>
    <w:rsid w:val="001B06A1"/>
    <w:rsid w:val="001B1352"/>
    <w:rsid w:val="001B14ED"/>
    <w:rsid w:val="001B2C9C"/>
    <w:rsid w:val="001B4FC2"/>
    <w:rsid w:val="001B52C5"/>
    <w:rsid w:val="001B58F6"/>
    <w:rsid w:val="001B725B"/>
    <w:rsid w:val="001B79DE"/>
    <w:rsid w:val="001C0A3B"/>
    <w:rsid w:val="001C1A4E"/>
    <w:rsid w:val="001C3B66"/>
    <w:rsid w:val="001C42A1"/>
    <w:rsid w:val="001C42CE"/>
    <w:rsid w:val="001C51B5"/>
    <w:rsid w:val="001C6194"/>
    <w:rsid w:val="001C7C27"/>
    <w:rsid w:val="001D1D01"/>
    <w:rsid w:val="001D3053"/>
    <w:rsid w:val="001D3376"/>
    <w:rsid w:val="001D3C0B"/>
    <w:rsid w:val="001D4D31"/>
    <w:rsid w:val="001D5249"/>
    <w:rsid w:val="001D6312"/>
    <w:rsid w:val="001D7329"/>
    <w:rsid w:val="001D7639"/>
    <w:rsid w:val="001E0E16"/>
    <w:rsid w:val="001E27A9"/>
    <w:rsid w:val="001E2C3F"/>
    <w:rsid w:val="001E3E86"/>
    <w:rsid w:val="001E4003"/>
    <w:rsid w:val="001E43F1"/>
    <w:rsid w:val="001E488D"/>
    <w:rsid w:val="001E6BC2"/>
    <w:rsid w:val="001F3A7F"/>
    <w:rsid w:val="001F3C92"/>
    <w:rsid w:val="001F54DD"/>
    <w:rsid w:val="001F704A"/>
    <w:rsid w:val="001F78F9"/>
    <w:rsid w:val="002001CA"/>
    <w:rsid w:val="00201CCD"/>
    <w:rsid w:val="0020319F"/>
    <w:rsid w:val="00203631"/>
    <w:rsid w:val="00203F96"/>
    <w:rsid w:val="00205D5D"/>
    <w:rsid w:val="00205EC3"/>
    <w:rsid w:val="00207D14"/>
    <w:rsid w:val="00212ECC"/>
    <w:rsid w:val="002134AC"/>
    <w:rsid w:val="00216FC9"/>
    <w:rsid w:val="002170F2"/>
    <w:rsid w:val="0021746D"/>
    <w:rsid w:val="0022022C"/>
    <w:rsid w:val="002210AF"/>
    <w:rsid w:val="00221411"/>
    <w:rsid w:val="00222950"/>
    <w:rsid w:val="00223E7C"/>
    <w:rsid w:val="00224992"/>
    <w:rsid w:val="002256F2"/>
    <w:rsid w:val="002271E6"/>
    <w:rsid w:val="00230010"/>
    <w:rsid w:val="002309ED"/>
    <w:rsid w:val="00232AD9"/>
    <w:rsid w:val="00233EA1"/>
    <w:rsid w:val="002340EC"/>
    <w:rsid w:val="002349D5"/>
    <w:rsid w:val="0023607F"/>
    <w:rsid w:val="00236D00"/>
    <w:rsid w:val="00237F80"/>
    <w:rsid w:val="002414D4"/>
    <w:rsid w:val="0024331C"/>
    <w:rsid w:val="0024505D"/>
    <w:rsid w:val="00246C2E"/>
    <w:rsid w:val="0024749E"/>
    <w:rsid w:val="00247A5C"/>
    <w:rsid w:val="0025165F"/>
    <w:rsid w:val="00252258"/>
    <w:rsid w:val="00252795"/>
    <w:rsid w:val="002548CF"/>
    <w:rsid w:val="00255251"/>
    <w:rsid w:val="00255DD5"/>
    <w:rsid w:val="00256787"/>
    <w:rsid w:val="00256EB3"/>
    <w:rsid w:val="00256FC6"/>
    <w:rsid w:val="00260348"/>
    <w:rsid w:val="0026203B"/>
    <w:rsid w:val="002633AF"/>
    <w:rsid w:val="00263ABB"/>
    <w:rsid w:val="00263D51"/>
    <w:rsid w:val="002667DE"/>
    <w:rsid w:val="002679CD"/>
    <w:rsid w:val="00270ECE"/>
    <w:rsid w:val="00271436"/>
    <w:rsid w:val="0027190D"/>
    <w:rsid w:val="00272FA1"/>
    <w:rsid w:val="00273770"/>
    <w:rsid w:val="00274537"/>
    <w:rsid w:val="00277467"/>
    <w:rsid w:val="00277812"/>
    <w:rsid w:val="00281CBB"/>
    <w:rsid w:val="00282867"/>
    <w:rsid w:val="00282FC1"/>
    <w:rsid w:val="002835D5"/>
    <w:rsid w:val="002841FF"/>
    <w:rsid w:val="002850ED"/>
    <w:rsid w:val="0028518D"/>
    <w:rsid w:val="00286233"/>
    <w:rsid w:val="00287611"/>
    <w:rsid w:val="002909CE"/>
    <w:rsid w:val="00292504"/>
    <w:rsid w:val="00292666"/>
    <w:rsid w:val="00293382"/>
    <w:rsid w:val="0029396A"/>
    <w:rsid w:val="00294B08"/>
    <w:rsid w:val="00294E7D"/>
    <w:rsid w:val="00297EBE"/>
    <w:rsid w:val="00297F0C"/>
    <w:rsid w:val="002A0CF6"/>
    <w:rsid w:val="002A2B55"/>
    <w:rsid w:val="002A2C89"/>
    <w:rsid w:val="002A3062"/>
    <w:rsid w:val="002A397D"/>
    <w:rsid w:val="002A56D2"/>
    <w:rsid w:val="002A623A"/>
    <w:rsid w:val="002A74A7"/>
    <w:rsid w:val="002A7FC4"/>
    <w:rsid w:val="002B11E8"/>
    <w:rsid w:val="002B30F1"/>
    <w:rsid w:val="002B36BB"/>
    <w:rsid w:val="002B587D"/>
    <w:rsid w:val="002B5FD1"/>
    <w:rsid w:val="002B6652"/>
    <w:rsid w:val="002B7076"/>
    <w:rsid w:val="002B7C5E"/>
    <w:rsid w:val="002C3FE7"/>
    <w:rsid w:val="002C5245"/>
    <w:rsid w:val="002C60FD"/>
    <w:rsid w:val="002C62E2"/>
    <w:rsid w:val="002C6403"/>
    <w:rsid w:val="002C7090"/>
    <w:rsid w:val="002D07EB"/>
    <w:rsid w:val="002D09B1"/>
    <w:rsid w:val="002D1A68"/>
    <w:rsid w:val="002D26B5"/>
    <w:rsid w:val="002D39AB"/>
    <w:rsid w:val="002D3DEF"/>
    <w:rsid w:val="002D47E1"/>
    <w:rsid w:val="002D4DA9"/>
    <w:rsid w:val="002D5938"/>
    <w:rsid w:val="002D5A67"/>
    <w:rsid w:val="002D6F22"/>
    <w:rsid w:val="002D72B8"/>
    <w:rsid w:val="002D7DD4"/>
    <w:rsid w:val="002E2C62"/>
    <w:rsid w:val="002E481E"/>
    <w:rsid w:val="002F0122"/>
    <w:rsid w:val="002F057C"/>
    <w:rsid w:val="002F0B96"/>
    <w:rsid w:val="002F1F00"/>
    <w:rsid w:val="002F7750"/>
    <w:rsid w:val="002F7B94"/>
    <w:rsid w:val="002F7F0D"/>
    <w:rsid w:val="003005CB"/>
    <w:rsid w:val="00300B8F"/>
    <w:rsid w:val="00301B67"/>
    <w:rsid w:val="0030231C"/>
    <w:rsid w:val="00303B14"/>
    <w:rsid w:val="00304EB2"/>
    <w:rsid w:val="00305EF5"/>
    <w:rsid w:val="003069D9"/>
    <w:rsid w:val="0031144D"/>
    <w:rsid w:val="00312E16"/>
    <w:rsid w:val="00312E78"/>
    <w:rsid w:val="0031417F"/>
    <w:rsid w:val="003143DB"/>
    <w:rsid w:val="003144A1"/>
    <w:rsid w:val="00314CE7"/>
    <w:rsid w:val="00316EF5"/>
    <w:rsid w:val="00317153"/>
    <w:rsid w:val="00320249"/>
    <w:rsid w:val="00321317"/>
    <w:rsid w:val="003233E6"/>
    <w:rsid w:val="00324A97"/>
    <w:rsid w:val="00324DDC"/>
    <w:rsid w:val="00325829"/>
    <w:rsid w:val="00326D31"/>
    <w:rsid w:val="003300AA"/>
    <w:rsid w:val="0033189A"/>
    <w:rsid w:val="00334ACF"/>
    <w:rsid w:val="00336394"/>
    <w:rsid w:val="00337407"/>
    <w:rsid w:val="00337F15"/>
    <w:rsid w:val="003414F5"/>
    <w:rsid w:val="00341575"/>
    <w:rsid w:val="0034224F"/>
    <w:rsid w:val="003423EE"/>
    <w:rsid w:val="00342914"/>
    <w:rsid w:val="003438A2"/>
    <w:rsid w:val="003439AE"/>
    <w:rsid w:val="00343B08"/>
    <w:rsid w:val="00343BA9"/>
    <w:rsid w:val="00344FD5"/>
    <w:rsid w:val="0034671A"/>
    <w:rsid w:val="003528FE"/>
    <w:rsid w:val="0035373E"/>
    <w:rsid w:val="003540C7"/>
    <w:rsid w:val="00354360"/>
    <w:rsid w:val="00355FBA"/>
    <w:rsid w:val="003566BC"/>
    <w:rsid w:val="003579BF"/>
    <w:rsid w:val="00360C6F"/>
    <w:rsid w:val="003616E6"/>
    <w:rsid w:val="00362076"/>
    <w:rsid w:val="003622FF"/>
    <w:rsid w:val="00362821"/>
    <w:rsid w:val="00362DF5"/>
    <w:rsid w:val="00363D02"/>
    <w:rsid w:val="00364789"/>
    <w:rsid w:val="00364B33"/>
    <w:rsid w:val="00365383"/>
    <w:rsid w:val="00365502"/>
    <w:rsid w:val="003663AF"/>
    <w:rsid w:val="003667D6"/>
    <w:rsid w:val="00366F48"/>
    <w:rsid w:val="00367370"/>
    <w:rsid w:val="00371E4C"/>
    <w:rsid w:val="003729A7"/>
    <w:rsid w:val="00373952"/>
    <w:rsid w:val="003752CF"/>
    <w:rsid w:val="00375438"/>
    <w:rsid w:val="00375F23"/>
    <w:rsid w:val="003764BF"/>
    <w:rsid w:val="00377D93"/>
    <w:rsid w:val="00380346"/>
    <w:rsid w:val="00382023"/>
    <w:rsid w:val="00383059"/>
    <w:rsid w:val="003868B5"/>
    <w:rsid w:val="00386F57"/>
    <w:rsid w:val="003906A7"/>
    <w:rsid w:val="00392A42"/>
    <w:rsid w:val="00393368"/>
    <w:rsid w:val="00397E6F"/>
    <w:rsid w:val="003A0838"/>
    <w:rsid w:val="003A09F3"/>
    <w:rsid w:val="003A0BEE"/>
    <w:rsid w:val="003A228B"/>
    <w:rsid w:val="003A2324"/>
    <w:rsid w:val="003A36AC"/>
    <w:rsid w:val="003A616B"/>
    <w:rsid w:val="003A7BD2"/>
    <w:rsid w:val="003B0893"/>
    <w:rsid w:val="003B0E0A"/>
    <w:rsid w:val="003B160E"/>
    <w:rsid w:val="003B1BFC"/>
    <w:rsid w:val="003B5AC7"/>
    <w:rsid w:val="003B7160"/>
    <w:rsid w:val="003B79F5"/>
    <w:rsid w:val="003C11BF"/>
    <w:rsid w:val="003C1643"/>
    <w:rsid w:val="003C1AA9"/>
    <w:rsid w:val="003C2E75"/>
    <w:rsid w:val="003C5A1C"/>
    <w:rsid w:val="003D0BC0"/>
    <w:rsid w:val="003D0EA7"/>
    <w:rsid w:val="003D1B94"/>
    <w:rsid w:val="003D2FA8"/>
    <w:rsid w:val="003D46C9"/>
    <w:rsid w:val="003D48E6"/>
    <w:rsid w:val="003D4D43"/>
    <w:rsid w:val="003D57DC"/>
    <w:rsid w:val="003D5F9E"/>
    <w:rsid w:val="003D63D7"/>
    <w:rsid w:val="003D66B6"/>
    <w:rsid w:val="003D7460"/>
    <w:rsid w:val="003D78C8"/>
    <w:rsid w:val="003D7D1F"/>
    <w:rsid w:val="003E01F4"/>
    <w:rsid w:val="003E0880"/>
    <w:rsid w:val="003E0FA4"/>
    <w:rsid w:val="003E1940"/>
    <w:rsid w:val="003E1EB3"/>
    <w:rsid w:val="003E2A77"/>
    <w:rsid w:val="003E2DA1"/>
    <w:rsid w:val="003E2FA8"/>
    <w:rsid w:val="003E3388"/>
    <w:rsid w:val="003E3D8C"/>
    <w:rsid w:val="003E40A9"/>
    <w:rsid w:val="003E59B8"/>
    <w:rsid w:val="003E5E79"/>
    <w:rsid w:val="003E5FE0"/>
    <w:rsid w:val="003E6A81"/>
    <w:rsid w:val="003E7A70"/>
    <w:rsid w:val="003F17D2"/>
    <w:rsid w:val="003F3B21"/>
    <w:rsid w:val="003F6770"/>
    <w:rsid w:val="003F7B15"/>
    <w:rsid w:val="003F7D8E"/>
    <w:rsid w:val="004018BB"/>
    <w:rsid w:val="00404357"/>
    <w:rsid w:val="00404527"/>
    <w:rsid w:val="004050A7"/>
    <w:rsid w:val="004066F9"/>
    <w:rsid w:val="00406CBA"/>
    <w:rsid w:val="00407333"/>
    <w:rsid w:val="004076E2"/>
    <w:rsid w:val="00411359"/>
    <w:rsid w:val="00411BEE"/>
    <w:rsid w:val="0041218A"/>
    <w:rsid w:val="004128E5"/>
    <w:rsid w:val="004130CB"/>
    <w:rsid w:val="004147AA"/>
    <w:rsid w:val="004148A2"/>
    <w:rsid w:val="00415B2F"/>
    <w:rsid w:val="00416A37"/>
    <w:rsid w:val="004174A1"/>
    <w:rsid w:val="00417640"/>
    <w:rsid w:val="004208B9"/>
    <w:rsid w:val="0042094D"/>
    <w:rsid w:val="00421146"/>
    <w:rsid w:val="004224E0"/>
    <w:rsid w:val="00423558"/>
    <w:rsid w:val="00424640"/>
    <w:rsid w:val="00424C34"/>
    <w:rsid w:val="00426038"/>
    <w:rsid w:val="00426270"/>
    <w:rsid w:val="00430814"/>
    <w:rsid w:val="00433BC6"/>
    <w:rsid w:val="0043534F"/>
    <w:rsid w:val="00435FE0"/>
    <w:rsid w:val="00437FD9"/>
    <w:rsid w:val="00440FF3"/>
    <w:rsid w:val="00441999"/>
    <w:rsid w:val="004462F6"/>
    <w:rsid w:val="00446B71"/>
    <w:rsid w:val="004473F9"/>
    <w:rsid w:val="00450A22"/>
    <w:rsid w:val="00451ECC"/>
    <w:rsid w:val="00452330"/>
    <w:rsid w:val="00453DDB"/>
    <w:rsid w:val="004551D3"/>
    <w:rsid w:val="00455390"/>
    <w:rsid w:val="004553D1"/>
    <w:rsid w:val="00457647"/>
    <w:rsid w:val="00460F64"/>
    <w:rsid w:val="004709AC"/>
    <w:rsid w:val="00470F9A"/>
    <w:rsid w:val="004712CD"/>
    <w:rsid w:val="00473C50"/>
    <w:rsid w:val="0047575F"/>
    <w:rsid w:val="0047657D"/>
    <w:rsid w:val="00480C16"/>
    <w:rsid w:val="00482361"/>
    <w:rsid w:val="00484E4B"/>
    <w:rsid w:val="00484E7C"/>
    <w:rsid w:val="0048559C"/>
    <w:rsid w:val="00485EF8"/>
    <w:rsid w:val="00486644"/>
    <w:rsid w:val="004902FC"/>
    <w:rsid w:val="004912EF"/>
    <w:rsid w:val="00491754"/>
    <w:rsid w:val="00492102"/>
    <w:rsid w:val="004940A7"/>
    <w:rsid w:val="00494E9E"/>
    <w:rsid w:val="004951CD"/>
    <w:rsid w:val="0049591F"/>
    <w:rsid w:val="00496377"/>
    <w:rsid w:val="00496489"/>
    <w:rsid w:val="00496C4F"/>
    <w:rsid w:val="004A0255"/>
    <w:rsid w:val="004A1A06"/>
    <w:rsid w:val="004A634E"/>
    <w:rsid w:val="004A7251"/>
    <w:rsid w:val="004A7711"/>
    <w:rsid w:val="004B0862"/>
    <w:rsid w:val="004B1DDE"/>
    <w:rsid w:val="004B1E92"/>
    <w:rsid w:val="004B298F"/>
    <w:rsid w:val="004B2BD9"/>
    <w:rsid w:val="004B3526"/>
    <w:rsid w:val="004B5C36"/>
    <w:rsid w:val="004B5FE0"/>
    <w:rsid w:val="004B6AAA"/>
    <w:rsid w:val="004B6C0C"/>
    <w:rsid w:val="004B756F"/>
    <w:rsid w:val="004C293C"/>
    <w:rsid w:val="004C3981"/>
    <w:rsid w:val="004C407F"/>
    <w:rsid w:val="004C58E7"/>
    <w:rsid w:val="004C5AE7"/>
    <w:rsid w:val="004C606C"/>
    <w:rsid w:val="004C7450"/>
    <w:rsid w:val="004D01E3"/>
    <w:rsid w:val="004D12A2"/>
    <w:rsid w:val="004D2B70"/>
    <w:rsid w:val="004D4443"/>
    <w:rsid w:val="004D5BC3"/>
    <w:rsid w:val="004D64C2"/>
    <w:rsid w:val="004D6A91"/>
    <w:rsid w:val="004D7717"/>
    <w:rsid w:val="004E0650"/>
    <w:rsid w:val="004E19E4"/>
    <w:rsid w:val="004E1AA9"/>
    <w:rsid w:val="004E1B91"/>
    <w:rsid w:val="004E1DE7"/>
    <w:rsid w:val="004E28FD"/>
    <w:rsid w:val="004E5357"/>
    <w:rsid w:val="004E5963"/>
    <w:rsid w:val="004F038B"/>
    <w:rsid w:val="004F0AC0"/>
    <w:rsid w:val="004F0DF0"/>
    <w:rsid w:val="004F128C"/>
    <w:rsid w:val="004F244D"/>
    <w:rsid w:val="004F3110"/>
    <w:rsid w:val="004F3301"/>
    <w:rsid w:val="004F34FA"/>
    <w:rsid w:val="004F48D8"/>
    <w:rsid w:val="004F654F"/>
    <w:rsid w:val="004F7803"/>
    <w:rsid w:val="005002F0"/>
    <w:rsid w:val="00500D52"/>
    <w:rsid w:val="00501893"/>
    <w:rsid w:val="00501A11"/>
    <w:rsid w:val="00501C0C"/>
    <w:rsid w:val="00502195"/>
    <w:rsid w:val="0050691A"/>
    <w:rsid w:val="00507120"/>
    <w:rsid w:val="0050793E"/>
    <w:rsid w:val="005103DA"/>
    <w:rsid w:val="0051067F"/>
    <w:rsid w:val="0051137B"/>
    <w:rsid w:val="00511FA3"/>
    <w:rsid w:val="005129E3"/>
    <w:rsid w:val="00513477"/>
    <w:rsid w:val="00513A8C"/>
    <w:rsid w:val="0051478C"/>
    <w:rsid w:val="00516EF6"/>
    <w:rsid w:val="00517C9C"/>
    <w:rsid w:val="0052047B"/>
    <w:rsid w:val="00520C14"/>
    <w:rsid w:val="0052351D"/>
    <w:rsid w:val="005270D3"/>
    <w:rsid w:val="0053054E"/>
    <w:rsid w:val="00530C3F"/>
    <w:rsid w:val="0053127E"/>
    <w:rsid w:val="00531B3D"/>
    <w:rsid w:val="00531DF7"/>
    <w:rsid w:val="00532018"/>
    <w:rsid w:val="00532FE9"/>
    <w:rsid w:val="00533EA3"/>
    <w:rsid w:val="0053536F"/>
    <w:rsid w:val="005367DD"/>
    <w:rsid w:val="00537F1D"/>
    <w:rsid w:val="005415DD"/>
    <w:rsid w:val="00542440"/>
    <w:rsid w:val="0054402D"/>
    <w:rsid w:val="00544241"/>
    <w:rsid w:val="00544B28"/>
    <w:rsid w:val="00545555"/>
    <w:rsid w:val="00546D7A"/>
    <w:rsid w:val="00547EF5"/>
    <w:rsid w:val="005501A5"/>
    <w:rsid w:val="00550C14"/>
    <w:rsid w:val="00550E45"/>
    <w:rsid w:val="005520AC"/>
    <w:rsid w:val="00552EEA"/>
    <w:rsid w:val="00553AAE"/>
    <w:rsid w:val="00553EC1"/>
    <w:rsid w:val="0055408D"/>
    <w:rsid w:val="00554703"/>
    <w:rsid w:val="00554BAF"/>
    <w:rsid w:val="005550EA"/>
    <w:rsid w:val="0055587E"/>
    <w:rsid w:val="0055720D"/>
    <w:rsid w:val="00560033"/>
    <w:rsid w:val="00560193"/>
    <w:rsid w:val="00562DB7"/>
    <w:rsid w:val="00563AC3"/>
    <w:rsid w:val="00563FB0"/>
    <w:rsid w:val="00566905"/>
    <w:rsid w:val="00567E18"/>
    <w:rsid w:val="00570227"/>
    <w:rsid w:val="0057058F"/>
    <w:rsid w:val="005723E1"/>
    <w:rsid w:val="0057241C"/>
    <w:rsid w:val="005725D8"/>
    <w:rsid w:val="00572EDE"/>
    <w:rsid w:val="005730E5"/>
    <w:rsid w:val="0057460E"/>
    <w:rsid w:val="00574AC0"/>
    <w:rsid w:val="005758E8"/>
    <w:rsid w:val="005803FA"/>
    <w:rsid w:val="005856C0"/>
    <w:rsid w:val="00585B07"/>
    <w:rsid w:val="00585CF0"/>
    <w:rsid w:val="00585D98"/>
    <w:rsid w:val="00586CD5"/>
    <w:rsid w:val="00587423"/>
    <w:rsid w:val="00590283"/>
    <w:rsid w:val="0059041F"/>
    <w:rsid w:val="00590E1D"/>
    <w:rsid w:val="00591026"/>
    <w:rsid w:val="00591C7F"/>
    <w:rsid w:val="005931B1"/>
    <w:rsid w:val="005947D1"/>
    <w:rsid w:val="005959E1"/>
    <w:rsid w:val="0059667E"/>
    <w:rsid w:val="00596CEB"/>
    <w:rsid w:val="00596E41"/>
    <w:rsid w:val="005A02AD"/>
    <w:rsid w:val="005A1C05"/>
    <w:rsid w:val="005A1E31"/>
    <w:rsid w:val="005A262E"/>
    <w:rsid w:val="005A2A8D"/>
    <w:rsid w:val="005A31A4"/>
    <w:rsid w:val="005A5E3B"/>
    <w:rsid w:val="005B0559"/>
    <w:rsid w:val="005B09B5"/>
    <w:rsid w:val="005B1D4C"/>
    <w:rsid w:val="005B2D8B"/>
    <w:rsid w:val="005B347E"/>
    <w:rsid w:val="005B3684"/>
    <w:rsid w:val="005B3ED7"/>
    <w:rsid w:val="005B4B7C"/>
    <w:rsid w:val="005B539E"/>
    <w:rsid w:val="005B6AB9"/>
    <w:rsid w:val="005B7E1B"/>
    <w:rsid w:val="005C0E24"/>
    <w:rsid w:val="005C180D"/>
    <w:rsid w:val="005C180E"/>
    <w:rsid w:val="005C2D49"/>
    <w:rsid w:val="005C370F"/>
    <w:rsid w:val="005C44FE"/>
    <w:rsid w:val="005C4C3C"/>
    <w:rsid w:val="005C4DF3"/>
    <w:rsid w:val="005C6A08"/>
    <w:rsid w:val="005D0F55"/>
    <w:rsid w:val="005D1046"/>
    <w:rsid w:val="005D139B"/>
    <w:rsid w:val="005D26B4"/>
    <w:rsid w:val="005D26F8"/>
    <w:rsid w:val="005D2BB9"/>
    <w:rsid w:val="005D38B9"/>
    <w:rsid w:val="005D3B34"/>
    <w:rsid w:val="005D3CE9"/>
    <w:rsid w:val="005D50CA"/>
    <w:rsid w:val="005D5A5D"/>
    <w:rsid w:val="005D65AE"/>
    <w:rsid w:val="005D74C0"/>
    <w:rsid w:val="005E1783"/>
    <w:rsid w:val="005E252E"/>
    <w:rsid w:val="005E2CDF"/>
    <w:rsid w:val="005E547A"/>
    <w:rsid w:val="005E686B"/>
    <w:rsid w:val="005F06D9"/>
    <w:rsid w:val="005F507A"/>
    <w:rsid w:val="005F5775"/>
    <w:rsid w:val="005F6021"/>
    <w:rsid w:val="00600766"/>
    <w:rsid w:val="00600B96"/>
    <w:rsid w:val="00601F25"/>
    <w:rsid w:val="00604DEE"/>
    <w:rsid w:val="00605AED"/>
    <w:rsid w:val="00605BB3"/>
    <w:rsid w:val="00606026"/>
    <w:rsid w:val="0060619C"/>
    <w:rsid w:val="0060684A"/>
    <w:rsid w:val="00607EA6"/>
    <w:rsid w:val="00611C13"/>
    <w:rsid w:val="00612356"/>
    <w:rsid w:val="00612B28"/>
    <w:rsid w:val="00613E9D"/>
    <w:rsid w:val="00614339"/>
    <w:rsid w:val="00614B29"/>
    <w:rsid w:val="006156F4"/>
    <w:rsid w:val="00615D48"/>
    <w:rsid w:val="006160BD"/>
    <w:rsid w:val="00620124"/>
    <w:rsid w:val="00620DF8"/>
    <w:rsid w:val="00621B74"/>
    <w:rsid w:val="0062390D"/>
    <w:rsid w:val="00623F6A"/>
    <w:rsid w:val="00624268"/>
    <w:rsid w:val="00626D30"/>
    <w:rsid w:val="00626E27"/>
    <w:rsid w:val="00627191"/>
    <w:rsid w:val="006304AB"/>
    <w:rsid w:val="00630542"/>
    <w:rsid w:val="0063109D"/>
    <w:rsid w:val="0063143E"/>
    <w:rsid w:val="006329AF"/>
    <w:rsid w:val="006329F3"/>
    <w:rsid w:val="00634606"/>
    <w:rsid w:val="00636FBA"/>
    <w:rsid w:val="00637639"/>
    <w:rsid w:val="006401F1"/>
    <w:rsid w:val="00640616"/>
    <w:rsid w:val="00641613"/>
    <w:rsid w:val="00641E21"/>
    <w:rsid w:val="006422F1"/>
    <w:rsid w:val="006425DA"/>
    <w:rsid w:val="0064331D"/>
    <w:rsid w:val="0064387E"/>
    <w:rsid w:val="0064400E"/>
    <w:rsid w:val="006440D9"/>
    <w:rsid w:val="00644E13"/>
    <w:rsid w:val="006454FD"/>
    <w:rsid w:val="0064561E"/>
    <w:rsid w:val="00646169"/>
    <w:rsid w:val="006502CC"/>
    <w:rsid w:val="00650EEA"/>
    <w:rsid w:val="00650F65"/>
    <w:rsid w:val="00651369"/>
    <w:rsid w:val="00651760"/>
    <w:rsid w:val="00651B32"/>
    <w:rsid w:val="006546E4"/>
    <w:rsid w:val="00655FAE"/>
    <w:rsid w:val="00656C3A"/>
    <w:rsid w:val="006571A1"/>
    <w:rsid w:val="00662C80"/>
    <w:rsid w:val="006632E8"/>
    <w:rsid w:val="00663B67"/>
    <w:rsid w:val="0066543E"/>
    <w:rsid w:val="00666366"/>
    <w:rsid w:val="00667A0A"/>
    <w:rsid w:val="006707B3"/>
    <w:rsid w:val="00670D1A"/>
    <w:rsid w:val="00671242"/>
    <w:rsid w:val="00671503"/>
    <w:rsid w:val="00673F95"/>
    <w:rsid w:val="006740D5"/>
    <w:rsid w:val="00677CF2"/>
    <w:rsid w:val="006805FA"/>
    <w:rsid w:val="00682122"/>
    <w:rsid w:val="00682281"/>
    <w:rsid w:val="00682974"/>
    <w:rsid w:val="00682A9C"/>
    <w:rsid w:val="00684B69"/>
    <w:rsid w:val="00684F2B"/>
    <w:rsid w:val="006868A9"/>
    <w:rsid w:val="00690B91"/>
    <w:rsid w:val="00692139"/>
    <w:rsid w:val="00693A16"/>
    <w:rsid w:val="00693D6C"/>
    <w:rsid w:val="00694CCA"/>
    <w:rsid w:val="00695E51"/>
    <w:rsid w:val="006963D6"/>
    <w:rsid w:val="006974C5"/>
    <w:rsid w:val="006A271C"/>
    <w:rsid w:val="006A304C"/>
    <w:rsid w:val="006A3098"/>
    <w:rsid w:val="006A3308"/>
    <w:rsid w:val="006A3384"/>
    <w:rsid w:val="006A4AD0"/>
    <w:rsid w:val="006A5E13"/>
    <w:rsid w:val="006A6011"/>
    <w:rsid w:val="006A6637"/>
    <w:rsid w:val="006A70C9"/>
    <w:rsid w:val="006A7A1B"/>
    <w:rsid w:val="006A7ECF"/>
    <w:rsid w:val="006B11B6"/>
    <w:rsid w:val="006B14A7"/>
    <w:rsid w:val="006B272E"/>
    <w:rsid w:val="006B2DD7"/>
    <w:rsid w:val="006B3FAE"/>
    <w:rsid w:val="006B4A22"/>
    <w:rsid w:val="006B6D5F"/>
    <w:rsid w:val="006B6F4A"/>
    <w:rsid w:val="006B755A"/>
    <w:rsid w:val="006C03FA"/>
    <w:rsid w:val="006C0721"/>
    <w:rsid w:val="006C085F"/>
    <w:rsid w:val="006C1A0A"/>
    <w:rsid w:val="006C228F"/>
    <w:rsid w:val="006C24DB"/>
    <w:rsid w:val="006C2780"/>
    <w:rsid w:val="006C306A"/>
    <w:rsid w:val="006C3574"/>
    <w:rsid w:val="006C4FFC"/>
    <w:rsid w:val="006C6380"/>
    <w:rsid w:val="006C6CC4"/>
    <w:rsid w:val="006C7C60"/>
    <w:rsid w:val="006D0C60"/>
    <w:rsid w:val="006D14C1"/>
    <w:rsid w:val="006D1633"/>
    <w:rsid w:val="006D1AA5"/>
    <w:rsid w:val="006D37E1"/>
    <w:rsid w:val="006D4946"/>
    <w:rsid w:val="006D4D86"/>
    <w:rsid w:val="006D62BC"/>
    <w:rsid w:val="006D7928"/>
    <w:rsid w:val="006E1B5A"/>
    <w:rsid w:val="006E2091"/>
    <w:rsid w:val="006E39BA"/>
    <w:rsid w:val="006F1772"/>
    <w:rsid w:val="006F357A"/>
    <w:rsid w:val="006F359E"/>
    <w:rsid w:val="006F533A"/>
    <w:rsid w:val="006F5549"/>
    <w:rsid w:val="006F5917"/>
    <w:rsid w:val="006F59DB"/>
    <w:rsid w:val="006F6B02"/>
    <w:rsid w:val="006F7411"/>
    <w:rsid w:val="007002F0"/>
    <w:rsid w:val="00700848"/>
    <w:rsid w:val="00701293"/>
    <w:rsid w:val="00702074"/>
    <w:rsid w:val="007022D3"/>
    <w:rsid w:val="007038BA"/>
    <w:rsid w:val="00703C56"/>
    <w:rsid w:val="007054D6"/>
    <w:rsid w:val="007075FD"/>
    <w:rsid w:val="00707CD1"/>
    <w:rsid w:val="0071186B"/>
    <w:rsid w:val="007124AE"/>
    <w:rsid w:val="00715354"/>
    <w:rsid w:val="00715F50"/>
    <w:rsid w:val="00717B14"/>
    <w:rsid w:val="0072028F"/>
    <w:rsid w:val="00720A54"/>
    <w:rsid w:val="00721FDB"/>
    <w:rsid w:val="007249C4"/>
    <w:rsid w:val="007256A9"/>
    <w:rsid w:val="0072695D"/>
    <w:rsid w:val="00726EEC"/>
    <w:rsid w:val="007271AC"/>
    <w:rsid w:val="00727AB5"/>
    <w:rsid w:val="00727B49"/>
    <w:rsid w:val="00727ED6"/>
    <w:rsid w:val="00731065"/>
    <w:rsid w:val="00735CE4"/>
    <w:rsid w:val="00736F8B"/>
    <w:rsid w:val="00737387"/>
    <w:rsid w:val="00740DA5"/>
    <w:rsid w:val="00742860"/>
    <w:rsid w:val="00742FB0"/>
    <w:rsid w:val="00747650"/>
    <w:rsid w:val="00750FA6"/>
    <w:rsid w:val="00751291"/>
    <w:rsid w:val="00752615"/>
    <w:rsid w:val="00752EC8"/>
    <w:rsid w:val="00752FC4"/>
    <w:rsid w:val="007532FA"/>
    <w:rsid w:val="00753C87"/>
    <w:rsid w:val="007542F0"/>
    <w:rsid w:val="00754546"/>
    <w:rsid w:val="0075793F"/>
    <w:rsid w:val="00757FF7"/>
    <w:rsid w:val="00760602"/>
    <w:rsid w:val="00761322"/>
    <w:rsid w:val="00763182"/>
    <w:rsid w:val="007636DB"/>
    <w:rsid w:val="007646D7"/>
    <w:rsid w:val="007649C4"/>
    <w:rsid w:val="00765D9B"/>
    <w:rsid w:val="00767BBA"/>
    <w:rsid w:val="0077048C"/>
    <w:rsid w:val="00770699"/>
    <w:rsid w:val="00772D72"/>
    <w:rsid w:val="00773C33"/>
    <w:rsid w:val="0077556B"/>
    <w:rsid w:val="0077581D"/>
    <w:rsid w:val="00775E2C"/>
    <w:rsid w:val="0077764B"/>
    <w:rsid w:val="0077778E"/>
    <w:rsid w:val="00777A8D"/>
    <w:rsid w:val="00781098"/>
    <w:rsid w:val="0078114C"/>
    <w:rsid w:val="00781BE2"/>
    <w:rsid w:val="00781BEF"/>
    <w:rsid w:val="00786CBA"/>
    <w:rsid w:val="00789D34"/>
    <w:rsid w:val="007906E1"/>
    <w:rsid w:val="00791815"/>
    <w:rsid w:val="00792C91"/>
    <w:rsid w:val="00793E0B"/>
    <w:rsid w:val="00794754"/>
    <w:rsid w:val="007956BB"/>
    <w:rsid w:val="00795917"/>
    <w:rsid w:val="00796BC7"/>
    <w:rsid w:val="0079793F"/>
    <w:rsid w:val="007A0554"/>
    <w:rsid w:val="007A23A3"/>
    <w:rsid w:val="007A2F65"/>
    <w:rsid w:val="007A432F"/>
    <w:rsid w:val="007A44C0"/>
    <w:rsid w:val="007A49B7"/>
    <w:rsid w:val="007A4D70"/>
    <w:rsid w:val="007A5911"/>
    <w:rsid w:val="007A6F44"/>
    <w:rsid w:val="007A75E5"/>
    <w:rsid w:val="007B0ADA"/>
    <w:rsid w:val="007B4114"/>
    <w:rsid w:val="007B4166"/>
    <w:rsid w:val="007B5477"/>
    <w:rsid w:val="007B7084"/>
    <w:rsid w:val="007C0AE6"/>
    <w:rsid w:val="007C1E43"/>
    <w:rsid w:val="007C22D5"/>
    <w:rsid w:val="007C3202"/>
    <w:rsid w:val="007C34A1"/>
    <w:rsid w:val="007C3626"/>
    <w:rsid w:val="007C4A5B"/>
    <w:rsid w:val="007C6579"/>
    <w:rsid w:val="007C6F12"/>
    <w:rsid w:val="007D11E5"/>
    <w:rsid w:val="007D2D46"/>
    <w:rsid w:val="007D37EF"/>
    <w:rsid w:val="007D4CF8"/>
    <w:rsid w:val="007E23B4"/>
    <w:rsid w:val="007E2661"/>
    <w:rsid w:val="007E345D"/>
    <w:rsid w:val="007E4282"/>
    <w:rsid w:val="007E515C"/>
    <w:rsid w:val="007E71E1"/>
    <w:rsid w:val="007E749B"/>
    <w:rsid w:val="007F0227"/>
    <w:rsid w:val="007F06E0"/>
    <w:rsid w:val="007F0759"/>
    <w:rsid w:val="007F10A2"/>
    <w:rsid w:val="007F7357"/>
    <w:rsid w:val="00800E39"/>
    <w:rsid w:val="0080137F"/>
    <w:rsid w:val="00803C4F"/>
    <w:rsid w:val="008043F7"/>
    <w:rsid w:val="00804984"/>
    <w:rsid w:val="00804CFC"/>
    <w:rsid w:val="0080508D"/>
    <w:rsid w:val="008057BE"/>
    <w:rsid w:val="00805C65"/>
    <w:rsid w:val="00806800"/>
    <w:rsid w:val="008107D8"/>
    <w:rsid w:val="00810D0D"/>
    <w:rsid w:val="00810D9D"/>
    <w:rsid w:val="0081455A"/>
    <w:rsid w:val="00814DA5"/>
    <w:rsid w:val="00814FBE"/>
    <w:rsid w:val="00815E74"/>
    <w:rsid w:val="00816233"/>
    <w:rsid w:val="008166E3"/>
    <w:rsid w:val="0082042F"/>
    <w:rsid w:val="00821631"/>
    <w:rsid w:val="00821C48"/>
    <w:rsid w:val="00824167"/>
    <w:rsid w:val="00824301"/>
    <w:rsid w:val="00827AD3"/>
    <w:rsid w:val="00831255"/>
    <w:rsid w:val="00833607"/>
    <w:rsid w:val="00833CCF"/>
    <w:rsid w:val="00834163"/>
    <w:rsid w:val="00834732"/>
    <w:rsid w:val="0083498D"/>
    <w:rsid w:val="00837B44"/>
    <w:rsid w:val="00837ECC"/>
    <w:rsid w:val="00840CD8"/>
    <w:rsid w:val="00841091"/>
    <w:rsid w:val="00841BC0"/>
    <w:rsid w:val="0084267F"/>
    <w:rsid w:val="00845BA4"/>
    <w:rsid w:val="00847736"/>
    <w:rsid w:val="00847AF9"/>
    <w:rsid w:val="00847E38"/>
    <w:rsid w:val="00847F3C"/>
    <w:rsid w:val="008509ED"/>
    <w:rsid w:val="00851D05"/>
    <w:rsid w:val="00851F50"/>
    <w:rsid w:val="008536D5"/>
    <w:rsid w:val="0085389D"/>
    <w:rsid w:val="00854A0F"/>
    <w:rsid w:val="00854F71"/>
    <w:rsid w:val="008550A8"/>
    <w:rsid w:val="008554AD"/>
    <w:rsid w:val="00855A7D"/>
    <w:rsid w:val="00855B09"/>
    <w:rsid w:val="00855BEA"/>
    <w:rsid w:val="00855E6B"/>
    <w:rsid w:val="0085633C"/>
    <w:rsid w:val="00857837"/>
    <w:rsid w:val="00861617"/>
    <w:rsid w:val="00861856"/>
    <w:rsid w:val="00861A55"/>
    <w:rsid w:val="008635AB"/>
    <w:rsid w:val="00863E07"/>
    <w:rsid w:val="00864DFA"/>
    <w:rsid w:val="008678A7"/>
    <w:rsid w:val="00870CBB"/>
    <w:rsid w:val="00871B06"/>
    <w:rsid w:val="00872E1A"/>
    <w:rsid w:val="00873DD2"/>
    <w:rsid w:val="00873F2F"/>
    <w:rsid w:val="00874900"/>
    <w:rsid w:val="00875BA3"/>
    <w:rsid w:val="00875D62"/>
    <w:rsid w:val="0087677F"/>
    <w:rsid w:val="00877443"/>
    <w:rsid w:val="008778AF"/>
    <w:rsid w:val="008778C1"/>
    <w:rsid w:val="00877AD9"/>
    <w:rsid w:val="00881332"/>
    <w:rsid w:val="00882010"/>
    <w:rsid w:val="00882544"/>
    <w:rsid w:val="00882EE8"/>
    <w:rsid w:val="00884454"/>
    <w:rsid w:val="00884A11"/>
    <w:rsid w:val="00884C43"/>
    <w:rsid w:val="008850DD"/>
    <w:rsid w:val="008857D2"/>
    <w:rsid w:val="0088604D"/>
    <w:rsid w:val="00890F8A"/>
    <w:rsid w:val="00892C4C"/>
    <w:rsid w:val="00893C10"/>
    <w:rsid w:val="008940B6"/>
    <w:rsid w:val="008958C5"/>
    <w:rsid w:val="00896FFD"/>
    <w:rsid w:val="008971A7"/>
    <w:rsid w:val="0089763F"/>
    <w:rsid w:val="008A0ED4"/>
    <w:rsid w:val="008A168D"/>
    <w:rsid w:val="008A3C79"/>
    <w:rsid w:val="008A7FF7"/>
    <w:rsid w:val="008B0F3B"/>
    <w:rsid w:val="008B17B0"/>
    <w:rsid w:val="008B5020"/>
    <w:rsid w:val="008B5A2D"/>
    <w:rsid w:val="008B624C"/>
    <w:rsid w:val="008B6F8E"/>
    <w:rsid w:val="008C30BA"/>
    <w:rsid w:val="008C3A48"/>
    <w:rsid w:val="008C5C25"/>
    <w:rsid w:val="008C722C"/>
    <w:rsid w:val="008D0048"/>
    <w:rsid w:val="008D0643"/>
    <w:rsid w:val="008D2922"/>
    <w:rsid w:val="008D308D"/>
    <w:rsid w:val="008D6485"/>
    <w:rsid w:val="008D7E6C"/>
    <w:rsid w:val="008E0ACB"/>
    <w:rsid w:val="008E2E21"/>
    <w:rsid w:val="008E3965"/>
    <w:rsid w:val="008E6075"/>
    <w:rsid w:val="008E6441"/>
    <w:rsid w:val="008F0420"/>
    <w:rsid w:val="008F0492"/>
    <w:rsid w:val="008F1B25"/>
    <w:rsid w:val="008F1B79"/>
    <w:rsid w:val="008F2AF5"/>
    <w:rsid w:val="008F6A92"/>
    <w:rsid w:val="008F7B18"/>
    <w:rsid w:val="00900FDB"/>
    <w:rsid w:val="0090269E"/>
    <w:rsid w:val="009041CC"/>
    <w:rsid w:val="009046B9"/>
    <w:rsid w:val="00906315"/>
    <w:rsid w:val="009066B1"/>
    <w:rsid w:val="00907EA9"/>
    <w:rsid w:val="00910790"/>
    <w:rsid w:val="00910C32"/>
    <w:rsid w:val="009148A9"/>
    <w:rsid w:val="009161A1"/>
    <w:rsid w:val="00921D09"/>
    <w:rsid w:val="0092326A"/>
    <w:rsid w:val="00923CA1"/>
    <w:rsid w:val="009242EF"/>
    <w:rsid w:val="009243D4"/>
    <w:rsid w:val="00924F04"/>
    <w:rsid w:val="009261D4"/>
    <w:rsid w:val="0092648D"/>
    <w:rsid w:val="00927198"/>
    <w:rsid w:val="00927240"/>
    <w:rsid w:val="00930438"/>
    <w:rsid w:val="00933376"/>
    <w:rsid w:val="009338BC"/>
    <w:rsid w:val="00934F33"/>
    <w:rsid w:val="00935570"/>
    <w:rsid w:val="009360BA"/>
    <w:rsid w:val="00936DAB"/>
    <w:rsid w:val="00937422"/>
    <w:rsid w:val="00937FD2"/>
    <w:rsid w:val="009409F5"/>
    <w:rsid w:val="009420EB"/>
    <w:rsid w:val="00943A85"/>
    <w:rsid w:val="00943DAF"/>
    <w:rsid w:val="0094483D"/>
    <w:rsid w:val="00945D4E"/>
    <w:rsid w:val="00946CD9"/>
    <w:rsid w:val="00946FB8"/>
    <w:rsid w:val="00950508"/>
    <w:rsid w:val="00951686"/>
    <w:rsid w:val="009516C5"/>
    <w:rsid w:val="00951E4A"/>
    <w:rsid w:val="0095230D"/>
    <w:rsid w:val="00953638"/>
    <w:rsid w:val="00954160"/>
    <w:rsid w:val="00955CA6"/>
    <w:rsid w:val="009567D1"/>
    <w:rsid w:val="0096003D"/>
    <w:rsid w:val="00960355"/>
    <w:rsid w:val="00960596"/>
    <w:rsid w:val="0096059F"/>
    <w:rsid w:val="009610CA"/>
    <w:rsid w:val="00961FCE"/>
    <w:rsid w:val="00962EA5"/>
    <w:rsid w:val="0096375B"/>
    <w:rsid w:val="009638AB"/>
    <w:rsid w:val="009657D5"/>
    <w:rsid w:val="009660B3"/>
    <w:rsid w:val="00967E9F"/>
    <w:rsid w:val="00970C45"/>
    <w:rsid w:val="0097228A"/>
    <w:rsid w:val="00973747"/>
    <w:rsid w:val="00975462"/>
    <w:rsid w:val="00975A8F"/>
    <w:rsid w:val="00975E21"/>
    <w:rsid w:val="009810F2"/>
    <w:rsid w:val="009817C3"/>
    <w:rsid w:val="00981875"/>
    <w:rsid w:val="00982E8E"/>
    <w:rsid w:val="00984076"/>
    <w:rsid w:val="00984419"/>
    <w:rsid w:val="00984BF4"/>
    <w:rsid w:val="009867C0"/>
    <w:rsid w:val="009874E5"/>
    <w:rsid w:val="009877B3"/>
    <w:rsid w:val="00987857"/>
    <w:rsid w:val="00987A32"/>
    <w:rsid w:val="00987E67"/>
    <w:rsid w:val="00990CFE"/>
    <w:rsid w:val="00990D6F"/>
    <w:rsid w:val="009916C2"/>
    <w:rsid w:val="009920CB"/>
    <w:rsid w:val="009939A4"/>
    <w:rsid w:val="00994B01"/>
    <w:rsid w:val="00995861"/>
    <w:rsid w:val="00996336"/>
    <w:rsid w:val="00997041"/>
    <w:rsid w:val="009972D3"/>
    <w:rsid w:val="009976BD"/>
    <w:rsid w:val="00997C66"/>
    <w:rsid w:val="00997C96"/>
    <w:rsid w:val="009A206D"/>
    <w:rsid w:val="009A3EFC"/>
    <w:rsid w:val="009A44B3"/>
    <w:rsid w:val="009A58CB"/>
    <w:rsid w:val="009A5998"/>
    <w:rsid w:val="009A5D75"/>
    <w:rsid w:val="009A6627"/>
    <w:rsid w:val="009A6D54"/>
    <w:rsid w:val="009A7355"/>
    <w:rsid w:val="009B1327"/>
    <w:rsid w:val="009B2B62"/>
    <w:rsid w:val="009B311E"/>
    <w:rsid w:val="009B3E09"/>
    <w:rsid w:val="009B4EC6"/>
    <w:rsid w:val="009B6EAE"/>
    <w:rsid w:val="009C485E"/>
    <w:rsid w:val="009C530A"/>
    <w:rsid w:val="009C659D"/>
    <w:rsid w:val="009C6722"/>
    <w:rsid w:val="009C6860"/>
    <w:rsid w:val="009C69D3"/>
    <w:rsid w:val="009C69F5"/>
    <w:rsid w:val="009C79F2"/>
    <w:rsid w:val="009D3944"/>
    <w:rsid w:val="009D457C"/>
    <w:rsid w:val="009D5335"/>
    <w:rsid w:val="009D7A43"/>
    <w:rsid w:val="009E08DD"/>
    <w:rsid w:val="009E0BA8"/>
    <w:rsid w:val="009E1A9B"/>
    <w:rsid w:val="009E41CD"/>
    <w:rsid w:val="009E4931"/>
    <w:rsid w:val="009E50F0"/>
    <w:rsid w:val="009E760D"/>
    <w:rsid w:val="009F120D"/>
    <w:rsid w:val="009F1FE5"/>
    <w:rsid w:val="009F3043"/>
    <w:rsid w:val="009F4872"/>
    <w:rsid w:val="009F5B4F"/>
    <w:rsid w:val="009F5FD9"/>
    <w:rsid w:val="009F7C8D"/>
    <w:rsid w:val="00A0127C"/>
    <w:rsid w:val="00A031A9"/>
    <w:rsid w:val="00A03CE2"/>
    <w:rsid w:val="00A04705"/>
    <w:rsid w:val="00A048A1"/>
    <w:rsid w:val="00A060CA"/>
    <w:rsid w:val="00A06268"/>
    <w:rsid w:val="00A06458"/>
    <w:rsid w:val="00A103DE"/>
    <w:rsid w:val="00A1064E"/>
    <w:rsid w:val="00A14F88"/>
    <w:rsid w:val="00A16302"/>
    <w:rsid w:val="00A1714D"/>
    <w:rsid w:val="00A20034"/>
    <w:rsid w:val="00A20085"/>
    <w:rsid w:val="00A2011F"/>
    <w:rsid w:val="00A24D78"/>
    <w:rsid w:val="00A27086"/>
    <w:rsid w:val="00A279DB"/>
    <w:rsid w:val="00A30C00"/>
    <w:rsid w:val="00A311A2"/>
    <w:rsid w:val="00A3238B"/>
    <w:rsid w:val="00A32488"/>
    <w:rsid w:val="00A341D5"/>
    <w:rsid w:val="00A40477"/>
    <w:rsid w:val="00A40F44"/>
    <w:rsid w:val="00A436A3"/>
    <w:rsid w:val="00A44C37"/>
    <w:rsid w:val="00A45B6E"/>
    <w:rsid w:val="00A46FC8"/>
    <w:rsid w:val="00A4790A"/>
    <w:rsid w:val="00A522A7"/>
    <w:rsid w:val="00A53562"/>
    <w:rsid w:val="00A536F4"/>
    <w:rsid w:val="00A53886"/>
    <w:rsid w:val="00A539CD"/>
    <w:rsid w:val="00A55D0E"/>
    <w:rsid w:val="00A57690"/>
    <w:rsid w:val="00A648A0"/>
    <w:rsid w:val="00A65A27"/>
    <w:rsid w:val="00A66496"/>
    <w:rsid w:val="00A67FEE"/>
    <w:rsid w:val="00A701C1"/>
    <w:rsid w:val="00A704AA"/>
    <w:rsid w:val="00A7129A"/>
    <w:rsid w:val="00A71997"/>
    <w:rsid w:val="00A71A01"/>
    <w:rsid w:val="00A7348E"/>
    <w:rsid w:val="00A73BDF"/>
    <w:rsid w:val="00A750A2"/>
    <w:rsid w:val="00A76C70"/>
    <w:rsid w:val="00A77939"/>
    <w:rsid w:val="00A80115"/>
    <w:rsid w:val="00A8165F"/>
    <w:rsid w:val="00A82EB5"/>
    <w:rsid w:val="00A848D3"/>
    <w:rsid w:val="00A85C8E"/>
    <w:rsid w:val="00A903C1"/>
    <w:rsid w:val="00A906BD"/>
    <w:rsid w:val="00A90F36"/>
    <w:rsid w:val="00A932DB"/>
    <w:rsid w:val="00A958A6"/>
    <w:rsid w:val="00A95916"/>
    <w:rsid w:val="00A975CC"/>
    <w:rsid w:val="00A97CA8"/>
    <w:rsid w:val="00AA163C"/>
    <w:rsid w:val="00AA25CA"/>
    <w:rsid w:val="00AA3861"/>
    <w:rsid w:val="00AA5342"/>
    <w:rsid w:val="00AA6449"/>
    <w:rsid w:val="00AA6D8C"/>
    <w:rsid w:val="00AA6F6F"/>
    <w:rsid w:val="00AA7D33"/>
    <w:rsid w:val="00AB0CEE"/>
    <w:rsid w:val="00AB2F0C"/>
    <w:rsid w:val="00AB462C"/>
    <w:rsid w:val="00AB4A34"/>
    <w:rsid w:val="00AB5B95"/>
    <w:rsid w:val="00AB6C0C"/>
    <w:rsid w:val="00AB6C36"/>
    <w:rsid w:val="00AC08B5"/>
    <w:rsid w:val="00AC158D"/>
    <w:rsid w:val="00AC3885"/>
    <w:rsid w:val="00AC3D30"/>
    <w:rsid w:val="00AC4F0C"/>
    <w:rsid w:val="00AC59EA"/>
    <w:rsid w:val="00AC5BB5"/>
    <w:rsid w:val="00AC659C"/>
    <w:rsid w:val="00AC7697"/>
    <w:rsid w:val="00AD1888"/>
    <w:rsid w:val="00AD1D4D"/>
    <w:rsid w:val="00AD2D63"/>
    <w:rsid w:val="00AD3307"/>
    <w:rsid w:val="00AD54C6"/>
    <w:rsid w:val="00AD7C5D"/>
    <w:rsid w:val="00AD7C9E"/>
    <w:rsid w:val="00ADDFB6"/>
    <w:rsid w:val="00AE0A7D"/>
    <w:rsid w:val="00AE0AB2"/>
    <w:rsid w:val="00AE187E"/>
    <w:rsid w:val="00AE365A"/>
    <w:rsid w:val="00AE42CC"/>
    <w:rsid w:val="00AE7A0E"/>
    <w:rsid w:val="00AF041C"/>
    <w:rsid w:val="00AF3C1D"/>
    <w:rsid w:val="00AF4D57"/>
    <w:rsid w:val="00AF54F8"/>
    <w:rsid w:val="00AF7588"/>
    <w:rsid w:val="00AF7C52"/>
    <w:rsid w:val="00B0138A"/>
    <w:rsid w:val="00B018A2"/>
    <w:rsid w:val="00B01983"/>
    <w:rsid w:val="00B01C83"/>
    <w:rsid w:val="00B01D53"/>
    <w:rsid w:val="00B05743"/>
    <w:rsid w:val="00B05921"/>
    <w:rsid w:val="00B059DD"/>
    <w:rsid w:val="00B06572"/>
    <w:rsid w:val="00B069AF"/>
    <w:rsid w:val="00B0744A"/>
    <w:rsid w:val="00B078CD"/>
    <w:rsid w:val="00B07A8E"/>
    <w:rsid w:val="00B10134"/>
    <w:rsid w:val="00B1020F"/>
    <w:rsid w:val="00B10237"/>
    <w:rsid w:val="00B10AB8"/>
    <w:rsid w:val="00B10E27"/>
    <w:rsid w:val="00B11859"/>
    <w:rsid w:val="00B12856"/>
    <w:rsid w:val="00B128E7"/>
    <w:rsid w:val="00B1419C"/>
    <w:rsid w:val="00B1603D"/>
    <w:rsid w:val="00B16CD0"/>
    <w:rsid w:val="00B20DBF"/>
    <w:rsid w:val="00B23F57"/>
    <w:rsid w:val="00B24BD8"/>
    <w:rsid w:val="00B25408"/>
    <w:rsid w:val="00B26881"/>
    <w:rsid w:val="00B268D9"/>
    <w:rsid w:val="00B31C75"/>
    <w:rsid w:val="00B3269D"/>
    <w:rsid w:val="00B32F0F"/>
    <w:rsid w:val="00B344A7"/>
    <w:rsid w:val="00B358A5"/>
    <w:rsid w:val="00B37E90"/>
    <w:rsid w:val="00B403D2"/>
    <w:rsid w:val="00B40A41"/>
    <w:rsid w:val="00B40AFB"/>
    <w:rsid w:val="00B40DB5"/>
    <w:rsid w:val="00B40DE4"/>
    <w:rsid w:val="00B4118F"/>
    <w:rsid w:val="00B41626"/>
    <w:rsid w:val="00B42829"/>
    <w:rsid w:val="00B42B6E"/>
    <w:rsid w:val="00B4446E"/>
    <w:rsid w:val="00B46C0F"/>
    <w:rsid w:val="00B47498"/>
    <w:rsid w:val="00B47BB5"/>
    <w:rsid w:val="00B50DB1"/>
    <w:rsid w:val="00B522FC"/>
    <w:rsid w:val="00B5278E"/>
    <w:rsid w:val="00B53223"/>
    <w:rsid w:val="00B53813"/>
    <w:rsid w:val="00B54EB4"/>
    <w:rsid w:val="00B56473"/>
    <w:rsid w:val="00B56936"/>
    <w:rsid w:val="00B618F6"/>
    <w:rsid w:val="00B62C94"/>
    <w:rsid w:val="00B62EEB"/>
    <w:rsid w:val="00B6548C"/>
    <w:rsid w:val="00B65B83"/>
    <w:rsid w:val="00B67A19"/>
    <w:rsid w:val="00B70F17"/>
    <w:rsid w:val="00B72012"/>
    <w:rsid w:val="00B72057"/>
    <w:rsid w:val="00B7240E"/>
    <w:rsid w:val="00B75423"/>
    <w:rsid w:val="00B76092"/>
    <w:rsid w:val="00B767B8"/>
    <w:rsid w:val="00B779A8"/>
    <w:rsid w:val="00B81397"/>
    <w:rsid w:val="00B81720"/>
    <w:rsid w:val="00B81849"/>
    <w:rsid w:val="00B82C17"/>
    <w:rsid w:val="00B833B3"/>
    <w:rsid w:val="00B83C27"/>
    <w:rsid w:val="00B83CEA"/>
    <w:rsid w:val="00B85B7D"/>
    <w:rsid w:val="00B87F84"/>
    <w:rsid w:val="00B91F24"/>
    <w:rsid w:val="00B939A2"/>
    <w:rsid w:val="00B94993"/>
    <w:rsid w:val="00B94B17"/>
    <w:rsid w:val="00B94D85"/>
    <w:rsid w:val="00BA1C73"/>
    <w:rsid w:val="00BA1EAF"/>
    <w:rsid w:val="00BA23D2"/>
    <w:rsid w:val="00BA532B"/>
    <w:rsid w:val="00BA580A"/>
    <w:rsid w:val="00BA5E1E"/>
    <w:rsid w:val="00BA6470"/>
    <w:rsid w:val="00BB07EA"/>
    <w:rsid w:val="00BB0CF1"/>
    <w:rsid w:val="00BB3B7F"/>
    <w:rsid w:val="00BB4232"/>
    <w:rsid w:val="00BB4273"/>
    <w:rsid w:val="00BB4B34"/>
    <w:rsid w:val="00BB4F1C"/>
    <w:rsid w:val="00BB5B4D"/>
    <w:rsid w:val="00BB613D"/>
    <w:rsid w:val="00BB6705"/>
    <w:rsid w:val="00BB73E8"/>
    <w:rsid w:val="00BC054E"/>
    <w:rsid w:val="00BC087E"/>
    <w:rsid w:val="00BC114F"/>
    <w:rsid w:val="00BC3C66"/>
    <w:rsid w:val="00BC415C"/>
    <w:rsid w:val="00BC5B80"/>
    <w:rsid w:val="00BC6EA1"/>
    <w:rsid w:val="00BD03EE"/>
    <w:rsid w:val="00BD0AF5"/>
    <w:rsid w:val="00BD11CF"/>
    <w:rsid w:val="00BD19B0"/>
    <w:rsid w:val="00BD1D31"/>
    <w:rsid w:val="00BD1F16"/>
    <w:rsid w:val="00BD2B59"/>
    <w:rsid w:val="00BD44E2"/>
    <w:rsid w:val="00BD52B0"/>
    <w:rsid w:val="00BD53CE"/>
    <w:rsid w:val="00BD5F23"/>
    <w:rsid w:val="00BD60D9"/>
    <w:rsid w:val="00BD7EBC"/>
    <w:rsid w:val="00BE0296"/>
    <w:rsid w:val="00BE1BA3"/>
    <w:rsid w:val="00BE1C35"/>
    <w:rsid w:val="00BE2BE1"/>
    <w:rsid w:val="00BE3C80"/>
    <w:rsid w:val="00BE5CB0"/>
    <w:rsid w:val="00BE76E7"/>
    <w:rsid w:val="00BE78D4"/>
    <w:rsid w:val="00BE7B5C"/>
    <w:rsid w:val="00BF20DD"/>
    <w:rsid w:val="00BF3EFC"/>
    <w:rsid w:val="00BF4994"/>
    <w:rsid w:val="00BF4FE9"/>
    <w:rsid w:val="00BF74D9"/>
    <w:rsid w:val="00C00628"/>
    <w:rsid w:val="00C00D60"/>
    <w:rsid w:val="00C00F9D"/>
    <w:rsid w:val="00C0244C"/>
    <w:rsid w:val="00C02E0B"/>
    <w:rsid w:val="00C069BE"/>
    <w:rsid w:val="00C10759"/>
    <w:rsid w:val="00C1184C"/>
    <w:rsid w:val="00C126FD"/>
    <w:rsid w:val="00C14571"/>
    <w:rsid w:val="00C154B4"/>
    <w:rsid w:val="00C1579F"/>
    <w:rsid w:val="00C17BE6"/>
    <w:rsid w:val="00C2161A"/>
    <w:rsid w:val="00C220F9"/>
    <w:rsid w:val="00C22D85"/>
    <w:rsid w:val="00C248C8"/>
    <w:rsid w:val="00C24C78"/>
    <w:rsid w:val="00C259ED"/>
    <w:rsid w:val="00C26874"/>
    <w:rsid w:val="00C272B1"/>
    <w:rsid w:val="00C30202"/>
    <w:rsid w:val="00C30459"/>
    <w:rsid w:val="00C3179C"/>
    <w:rsid w:val="00C331AA"/>
    <w:rsid w:val="00C33EA1"/>
    <w:rsid w:val="00C3491B"/>
    <w:rsid w:val="00C35711"/>
    <w:rsid w:val="00C37611"/>
    <w:rsid w:val="00C41F41"/>
    <w:rsid w:val="00C41FDB"/>
    <w:rsid w:val="00C429BD"/>
    <w:rsid w:val="00C42D7C"/>
    <w:rsid w:val="00C43274"/>
    <w:rsid w:val="00C43BF0"/>
    <w:rsid w:val="00C44D25"/>
    <w:rsid w:val="00C45761"/>
    <w:rsid w:val="00C45939"/>
    <w:rsid w:val="00C46342"/>
    <w:rsid w:val="00C4645E"/>
    <w:rsid w:val="00C50BCE"/>
    <w:rsid w:val="00C50D59"/>
    <w:rsid w:val="00C526FC"/>
    <w:rsid w:val="00C528C0"/>
    <w:rsid w:val="00C55182"/>
    <w:rsid w:val="00C552D6"/>
    <w:rsid w:val="00C55ECE"/>
    <w:rsid w:val="00C56018"/>
    <w:rsid w:val="00C56D95"/>
    <w:rsid w:val="00C575C5"/>
    <w:rsid w:val="00C579F4"/>
    <w:rsid w:val="00C60CDB"/>
    <w:rsid w:val="00C621EB"/>
    <w:rsid w:val="00C62493"/>
    <w:rsid w:val="00C63E97"/>
    <w:rsid w:val="00C64627"/>
    <w:rsid w:val="00C64A03"/>
    <w:rsid w:val="00C64B6B"/>
    <w:rsid w:val="00C64FCC"/>
    <w:rsid w:val="00C7032D"/>
    <w:rsid w:val="00C709AD"/>
    <w:rsid w:val="00C70F0C"/>
    <w:rsid w:val="00C72B56"/>
    <w:rsid w:val="00C73D41"/>
    <w:rsid w:val="00C762C0"/>
    <w:rsid w:val="00C7652D"/>
    <w:rsid w:val="00C77A57"/>
    <w:rsid w:val="00C8032D"/>
    <w:rsid w:val="00C8099B"/>
    <w:rsid w:val="00C81389"/>
    <w:rsid w:val="00C838D9"/>
    <w:rsid w:val="00C850F2"/>
    <w:rsid w:val="00C86BF7"/>
    <w:rsid w:val="00C8792F"/>
    <w:rsid w:val="00C909E9"/>
    <w:rsid w:val="00C90FD2"/>
    <w:rsid w:val="00C91E71"/>
    <w:rsid w:val="00C92532"/>
    <w:rsid w:val="00C93154"/>
    <w:rsid w:val="00C9417E"/>
    <w:rsid w:val="00C94C2D"/>
    <w:rsid w:val="00C952A0"/>
    <w:rsid w:val="00C9541F"/>
    <w:rsid w:val="00C9554F"/>
    <w:rsid w:val="00CA0292"/>
    <w:rsid w:val="00CA118E"/>
    <w:rsid w:val="00CA1F22"/>
    <w:rsid w:val="00CA271E"/>
    <w:rsid w:val="00CA553F"/>
    <w:rsid w:val="00CA646A"/>
    <w:rsid w:val="00CA64AB"/>
    <w:rsid w:val="00CA78A6"/>
    <w:rsid w:val="00CA7EF4"/>
    <w:rsid w:val="00CB0AAF"/>
    <w:rsid w:val="00CB27C8"/>
    <w:rsid w:val="00CB5FDC"/>
    <w:rsid w:val="00CB6140"/>
    <w:rsid w:val="00CB633E"/>
    <w:rsid w:val="00CB6B4E"/>
    <w:rsid w:val="00CC0D1D"/>
    <w:rsid w:val="00CC1162"/>
    <w:rsid w:val="00CC1C7E"/>
    <w:rsid w:val="00CC1EED"/>
    <w:rsid w:val="00CC238A"/>
    <w:rsid w:val="00CC2E6A"/>
    <w:rsid w:val="00CC33C7"/>
    <w:rsid w:val="00CC4046"/>
    <w:rsid w:val="00CC622B"/>
    <w:rsid w:val="00CC7EE9"/>
    <w:rsid w:val="00CD3DEC"/>
    <w:rsid w:val="00CD6354"/>
    <w:rsid w:val="00CD6773"/>
    <w:rsid w:val="00CD71F6"/>
    <w:rsid w:val="00CE106E"/>
    <w:rsid w:val="00CE1A7F"/>
    <w:rsid w:val="00CE1BA7"/>
    <w:rsid w:val="00CE2E01"/>
    <w:rsid w:val="00CE318A"/>
    <w:rsid w:val="00CE33F6"/>
    <w:rsid w:val="00CE3746"/>
    <w:rsid w:val="00CE3EF1"/>
    <w:rsid w:val="00CE4108"/>
    <w:rsid w:val="00CE4A61"/>
    <w:rsid w:val="00CE695E"/>
    <w:rsid w:val="00CE6B3E"/>
    <w:rsid w:val="00CE7414"/>
    <w:rsid w:val="00CF0102"/>
    <w:rsid w:val="00CF0328"/>
    <w:rsid w:val="00CF1797"/>
    <w:rsid w:val="00CF19D1"/>
    <w:rsid w:val="00CF33D3"/>
    <w:rsid w:val="00CF4458"/>
    <w:rsid w:val="00CF4533"/>
    <w:rsid w:val="00CF453E"/>
    <w:rsid w:val="00CF4F0B"/>
    <w:rsid w:val="00CF7787"/>
    <w:rsid w:val="00D02484"/>
    <w:rsid w:val="00D031FF"/>
    <w:rsid w:val="00D03B64"/>
    <w:rsid w:val="00D03CA4"/>
    <w:rsid w:val="00D05000"/>
    <w:rsid w:val="00D0574E"/>
    <w:rsid w:val="00D06D03"/>
    <w:rsid w:val="00D07E29"/>
    <w:rsid w:val="00D109A3"/>
    <w:rsid w:val="00D13CF9"/>
    <w:rsid w:val="00D14433"/>
    <w:rsid w:val="00D14CD7"/>
    <w:rsid w:val="00D151C1"/>
    <w:rsid w:val="00D23B7F"/>
    <w:rsid w:val="00D242C5"/>
    <w:rsid w:val="00D26623"/>
    <w:rsid w:val="00D269C0"/>
    <w:rsid w:val="00D317B5"/>
    <w:rsid w:val="00D31E8C"/>
    <w:rsid w:val="00D33088"/>
    <w:rsid w:val="00D33688"/>
    <w:rsid w:val="00D33CB5"/>
    <w:rsid w:val="00D352AB"/>
    <w:rsid w:val="00D373AD"/>
    <w:rsid w:val="00D37671"/>
    <w:rsid w:val="00D3785A"/>
    <w:rsid w:val="00D4068A"/>
    <w:rsid w:val="00D41809"/>
    <w:rsid w:val="00D43AEF"/>
    <w:rsid w:val="00D44ABC"/>
    <w:rsid w:val="00D44F8E"/>
    <w:rsid w:val="00D451F1"/>
    <w:rsid w:val="00D45748"/>
    <w:rsid w:val="00D45B31"/>
    <w:rsid w:val="00D47135"/>
    <w:rsid w:val="00D47385"/>
    <w:rsid w:val="00D47A00"/>
    <w:rsid w:val="00D47EC9"/>
    <w:rsid w:val="00D47FCF"/>
    <w:rsid w:val="00D500F0"/>
    <w:rsid w:val="00D5080B"/>
    <w:rsid w:val="00D50860"/>
    <w:rsid w:val="00D5105E"/>
    <w:rsid w:val="00D540E7"/>
    <w:rsid w:val="00D564F7"/>
    <w:rsid w:val="00D57CAF"/>
    <w:rsid w:val="00D6019C"/>
    <w:rsid w:val="00D613B8"/>
    <w:rsid w:val="00D63C11"/>
    <w:rsid w:val="00D63D78"/>
    <w:rsid w:val="00D63DB0"/>
    <w:rsid w:val="00D650A2"/>
    <w:rsid w:val="00D662C7"/>
    <w:rsid w:val="00D66E90"/>
    <w:rsid w:val="00D71079"/>
    <w:rsid w:val="00D762EF"/>
    <w:rsid w:val="00D76E14"/>
    <w:rsid w:val="00D81542"/>
    <w:rsid w:val="00D82135"/>
    <w:rsid w:val="00D82E05"/>
    <w:rsid w:val="00D83654"/>
    <w:rsid w:val="00D849C0"/>
    <w:rsid w:val="00D85464"/>
    <w:rsid w:val="00D857C5"/>
    <w:rsid w:val="00D86F84"/>
    <w:rsid w:val="00D90B34"/>
    <w:rsid w:val="00D93BEE"/>
    <w:rsid w:val="00D94694"/>
    <w:rsid w:val="00D96817"/>
    <w:rsid w:val="00D96E30"/>
    <w:rsid w:val="00D97C30"/>
    <w:rsid w:val="00D97F88"/>
    <w:rsid w:val="00DA0592"/>
    <w:rsid w:val="00DA1110"/>
    <w:rsid w:val="00DA1376"/>
    <w:rsid w:val="00DA449E"/>
    <w:rsid w:val="00DA542C"/>
    <w:rsid w:val="00DA6142"/>
    <w:rsid w:val="00DA6D8F"/>
    <w:rsid w:val="00DA6FA8"/>
    <w:rsid w:val="00DB0A8F"/>
    <w:rsid w:val="00DB1215"/>
    <w:rsid w:val="00DB30D3"/>
    <w:rsid w:val="00DB4833"/>
    <w:rsid w:val="00DB4F79"/>
    <w:rsid w:val="00DB6394"/>
    <w:rsid w:val="00DB69E0"/>
    <w:rsid w:val="00DB72C5"/>
    <w:rsid w:val="00DB77B7"/>
    <w:rsid w:val="00DB7941"/>
    <w:rsid w:val="00DB7E3C"/>
    <w:rsid w:val="00DC2628"/>
    <w:rsid w:val="00DC4ABA"/>
    <w:rsid w:val="00DD0CAB"/>
    <w:rsid w:val="00DD267C"/>
    <w:rsid w:val="00DD5727"/>
    <w:rsid w:val="00DD57EB"/>
    <w:rsid w:val="00DD79D8"/>
    <w:rsid w:val="00DD7F26"/>
    <w:rsid w:val="00DE1358"/>
    <w:rsid w:val="00DE224B"/>
    <w:rsid w:val="00DE24CC"/>
    <w:rsid w:val="00DE330F"/>
    <w:rsid w:val="00DE3EC6"/>
    <w:rsid w:val="00DE5D6D"/>
    <w:rsid w:val="00DE5F56"/>
    <w:rsid w:val="00DE63B9"/>
    <w:rsid w:val="00DE6E6D"/>
    <w:rsid w:val="00DF1788"/>
    <w:rsid w:val="00DF39BA"/>
    <w:rsid w:val="00DF7C99"/>
    <w:rsid w:val="00E012A9"/>
    <w:rsid w:val="00E017AB"/>
    <w:rsid w:val="00E01FF8"/>
    <w:rsid w:val="00E024CF"/>
    <w:rsid w:val="00E028B4"/>
    <w:rsid w:val="00E06373"/>
    <w:rsid w:val="00E06A4C"/>
    <w:rsid w:val="00E10310"/>
    <w:rsid w:val="00E11C30"/>
    <w:rsid w:val="00E1262B"/>
    <w:rsid w:val="00E12CB2"/>
    <w:rsid w:val="00E13916"/>
    <w:rsid w:val="00E142EF"/>
    <w:rsid w:val="00E14C34"/>
    <w:rsid w:val="00E1595B"/>
    <w:rsid w:val="00E170FD"/>
    <w:rsid w:val="00E2024A"/>
    <w:rsid w:val="00E223DC"/>
    <w:rsid w:val="00E2471E"/>
    <w:rsid w:val="00E24793"/>
    <w:rsid w:val="00E25C4A"/>
    <w:rsid w:val="00E26101"/>
    <w:rsid w:val="00E2626A"/>
    <w:rsid w:val="00E27B54"/>
    <w:rsid w:val="00E300AF"/>
    <w:rsid w:val="00E313D3"/>
    <w:rsid w:val="00E319B5"/>
    <w:rsid w:val="00E33686"/>
    <w:rsid w:val="00E348B3"/>
    <w:rsid w:val="00E36BAC"/>
    <w:rsid w:val="00E40117"/>
    <w:rsid w:val="00E40190"/>
    <w:rsid w:val="00E40493"/>
    <w:rsid w:val="00E40B25"/>
    <w:rsid w:val="00E40C9E"/>
    <w:rsid w:val="00E40E84"/>
    <w:rsid w:val="00E412D9"/>
    <w:rsid w:val="00E414EE"/>
    <w:rsid w:val="00E4261F"/>
    <w:rsid w:val="00E43684"/>
    <w:rsid w:val="00E4410B"/>
    <w:rsid w:val="00E4476B"/>
    <w:rsid w:val="00E451B3"/>
    <w:rsid w:val="00E45794"/>
    <w:rsid w:val="00E474BF"/>
    <w:rsid w:val="00E47CF0"/>
    <w:rsid w:val="00E507E4"/>
    <w:rsid w:val="00E50F21"/>
    <w:rsid w:val="00E53912"/>
    <w:rsid w:val="00E539FD"/>
    <w:rsid w:val="00E53B34"/>
    <w:rsid w:val="00E543E9"/>
    <w:rsid w:val="00E613E5"/>
    <w:rsid w:val="00E63344"/>
    <w:rsid w:val="00E63D15"/>
    <w:rsid w:val="00E642FF"/>
    <w:rsid w:val="00E71212"/>
    <w:rsid w:val="00E72D43"/>
    <w:rsid w:val="00E73AD4"/>
    <w:rsid w:val="00E73DF2"/>
    <w:rsid w:val="00E757B7"/>
    <w:rsid w:val="00E75C03"/>
    <w:rsid w:val="00E76439"/>
    <w:rsid w:val="00E779F9"/>
    <w:rsid w:val="00E77BAC"/>
    <w:rsid w:val="00E81412"/>
    <w:rsid w:val="00E81AA3"/>
    <w:rsid w:val="00E829B3"/>
    <w:rsid w:val="00E8469F"/>
    <w:rsid w:val="00E87549"/>
    <w:rsid w:val="00E919CA"/>
    <w:rsid w:val="00E91BA2"/>
    <w:rsid w:val="00E925DA"/>
    <w:rsid w:val="00E9288F"/>
    <w:rsid w:val="00E933F8"/>
    <w:rsid w:val="00E93786"/>
    <w:rsid w:val="00E9473B"/>
    <w:rsid w:val="00E94FBF"/>
    <w:rsid w:val="00E97387"/>
    <w:rsid w:val="00E976AE"/>
    <w:rsid w:val="00E97CD6"/>
    <w:rsid w:val="00EA10D6"/>
    <w:rsid w:val="00EA123C"/>
    <w:rsid w:val="00EA1A9C"/>
    <w:rsid w:val="00EA2489"/>
    <w:rsid w:val="00EA2B7D"/>
    <w:rsid w:val="00EA2B93"/>
    <w:rsid w:val="00EA3D0A"/>
    <w:rsid w:val="00EA49C7"/>
    <w:rsid w:val="00EA4D93"/>
    <w:rsid w:val="00EA6412"/>
    <w:rsid w:val="00EA7271"/>
    <w:rsid w:val="00EA7E6E"/>
    <w:rsid w:val="00EB1350"/>
    <w:rsid w:val="00EB1577"/>
    <w:rsid w:val="00EB2143"/>
    <w:rsid w:val="00EB3109"/>
    <w:rsid w:val="00EB31CC"/>
    <w:rsid w:val="00EB3F21"/>
    <w:rsid w:val="00EB638E"/>
    <w:rsid w:val="00EB681F"/>
    <w:rsid w:val="00EB68F4"/>
    <w:rsid w:val="00EB6F04"/>
    <w:rsid w:val="00EC00A8"/>
    <w:rsid w:val="00EC0BF2"/>
    <w:rsid w:val="00EC14DF"/>
    <w:rsid w:val="00EC1777"/>
    <w:rsid w:val="00EC1D57"/>
    <w:rsid w:val="00EC23A2"/>
    <w:rsid w:val="00EC28F2"/>
    <w:rsid w:val="00EC2A25"/>
    <w:rsid w:val="00EC3154"/>
    <w:rsid w:val="00EC360C"/>
    <w:rsid w:val="00EC3F13"/>
    <w:rsid w:val="00EC4A0F"/>
    <w:rsid w:val="00EC69A2"/>
    <w:rsid w:val="00EC7480"/>
    <w:rsid w:val="00EC74B2"/>
    <w:rsid w:val="00EC7911"/>
    <w:rsid w:val="00ED1D9E"/>
    <w:rsid w:val="00ED306F"/>
    <w:rsid w:val="00ED44EC"/>
    <w:rsid w:val="00ED45D0"/>
    <w:rsid w:val="00ED4C4E"/>
    <w:rsid w:val="00ED5F34"/>
    <w:rsid w:val="00ED632A"/>
    <w:rsid w:val="00ED7573"/>
    <w:rsid w:val="00EE034F"/>
    <w:rsid w:val="00EE050C"/>
    <w:rsid w:val="00EE1B75"/>
    <w:rsid w:val="00EE1C56"/>
    <w:rsid w:val="00EE1D20"/>
    <w:rsid w:val="00EE2AE5"/>
    <w:rsid w:val="00EE2CAD"/>
    <w:rsid w:val="00EE34FD"/>
    <w:rsid w:val="00EE47D7"/>
    <w:rsid w:val="00EE7146"/>
    <w:rsid w:val="00EE7185"/>
    <w:rsid w:val="00EF0D68"/>
    <w:rsid w:val="00EF143D"/>
    <w:rsid w:val="00EF184B"/>
    <w:rsid w:val="00EF20C1"/>
    <w:rsid w:val="00EF319E"/>
    <w:rsid w:val="00EF3384"/>
    <w:rsid w:val="00EF4A3C"/>
    <w:rsid w:val="00EF64DB"/>
    <w:rsid w:val="00EF6CA9"/>
    <w:rsid w:val="00EF6EFD"/>
    <w:rsid w:val="00EF7617"/>
    <w:rsid w:val="00EF7A64"/>
    <w:rsid w:val="00F0132A"/>
    <w:rsid w:val="00F03470"/>
    <w:rsid w:val="00F054B5"/>
    <w:rsid w:val="00F056DB"/>
    <w:rsid w:val="00F0694A"/>
    <w:rsid w:val="00F13183"/>
    <w:rsid w:val="00F1330A"/>
    <w:rsid w:val="00F14052"/>
    <w:rsid w:val="00F148F9"/>
    <w:rsid w:val="00F14924"/>
    <w:rsid w:val="00F15093"/>
    <w:rsid w:val="00F15E70"/>
    <w:rsid w:val="00F15F97"/>
    <w:rsid w:val="00F1621C"/>
    <w:rsid w:val="00F2022C"/>
    <w:rsid w:val="00F20636"/>
    <w:rsid w:val="00F228EB"/>
    <w:rsid w:val="00F22B2F"/>
    <w:rsid w:val="00F22CBE"/>
    <w:rsid w:val="00F235FC"/>
    <w:rsid w:val="00F242B8"/>
    <w:rsid w:val="00F25156"/>
    <w:rsid w:val="00F257AB"/>
    <w:rsid w:val="00F258D0"/>
    <w:rsid w:val="00F25EEB"/>
    <w:rsid w:val="00F26B8B"/>
    <w:rsid w:val="00F27684"/>
    <w:rsid w:val="00F276BC"/>
    <w:rsid w:val="00F30C2C"/>
    <w:rsid w:val="00F30C9B"/>
    <w:rsid w:val="00F31220"/>
    <w:rsid w:val="00F314B3"/>
    <w:rsid w:val="00F31C5E"/>
    <w:rsid w:val="00F3325B"/>
    <w:rsid w:val="00F3427A"/>
    <w:rsid w:val="00F35D3B"/>
    <w:rsid w:val="00F370E6"/>
    <w:rsid w:val="00F422ED"/>
    <w:rsid w:val="00F433B4"/>
    <w:rsid w:val="00F445FE"/>
    <w:rsid w:val="00F459C3"/>
    <w:rsid w:val="00F47A8A"/>
    <w:rsid w:val="00F508C2"/>
    <w:rsid w:val="00F50C31"/>
    <w:rsid w:val="00F5157C"/>
    <w:rsid w:val="00F518BF"/>
    <w:rsid w:val="00F5219E"/>
    <w:rsid w:val="00F526B2"/>
    <w:rsid w:val="00F52BAB"/>
    <w:rsid w:val="00F52E51"/>
    <w:rsid w:val="00F53819"/>
    <w:rsid w:val="00F53A8B"/>
    <w:rsid w:val="00F53D06"/>
    <w:rsid w:val="00F548CC"/>
    <w:rsid w:val="00F54938"/>
    <w:rsid w:val="00F56D68"/>
    <w:rsid w:val="00F60008"/>
    <w:rsid w:val="00F60100"/>
    <w:rsid w:val="00F61FF7"/>
    <w:rsid w:val="00F62D62"/>
    <w:rsid w:val="00F63E88"/>
    <w:rsid w:val="00F653B3"/>
    <w:rsid w:val="00F65D33"/>
    <w:rsid w:val="00F66DFE"/>
    <w:rsid w:val="00F66FED"/>
    <w:rsid w:val="00F67336"/>
    <w:rsid w:val="00F712C2"/>
    <w:rsid w:val="00F721AD"/>
    <w:rsid w:val="00F7321F"/>
    <w:rsid w:val="00F73E91"/>
    <w:rsid w:val="00F750C7"/>
    <w:rsid w:val="00F76498"/>
    <w:rsid w:val="00F77D8E"/>
    <w:rsid w:val="00F80C89"/>
    <w:rsid w:val="00F82445"/>
    <w:rsid w:val="00F8287D"/>
    <w:rsid w:val="00F83795"/>
    <w:rsid w:val="00F84077"/>
    <w:rsid w:val="00F849C8"/>
    <w:rsid w:val="00F84AF5"/>
    <w:rsid w:val="00F84E47"/>
    <w:rsid w:val="00F8505C"/>
    <w:rsid w:val="00F854DE"/>
    <w:rsid w:val="00F85B42"/>
    <w:rsid w:val="00F877F7"/>
    <w:rsid w:val="00F90A06"/>
    <w:rsid w:val="00F90BDA"/>
    <w:rsid w:val="00F93674"/>
    <w:rsid w:val="00F94C1C"/>
    <w:rsid w:val="00F94CA8"/>
    <w:rsid w:val="00F952F8"/>
    <w:rsid w:val="00F9743F"/>
    <w:rsid w:val="00FA12CD"/>
    <w:rsid w:val="00FA16A4"/>
    <w:rsid w:val="00FA1B1E"/>
    <w:rsid w:val="00FA1C94"/>
    <w:rsid w:val="00FA1F85"/>
    <w:rsid w:val="00FA234B"/>
    <w:rsid w:val="00FA56A5"/>
    <w:rsid w:val="00FA6CF0"/>
    <w:rsid w:val="00FA7AAD"/>
    <w:rsid w:val="00FB16C2"/>
    <w:rsid w:val="00FB1CEC"/>
    <w:rsid w:val="00FB2071"/>
    <w:rsid w:val="00FB3FB6"/>
    <w:rsid w:val="00FB40F6"/>
    <w:rsid w:val="00FB4607"/>
    <w:rsid w:val="00FB541C"/>
    <w:rsid w:val="00FB6119"/>
    <w:rsid w:val="00FB6149"/>
    <w:rsid w:val="00FB675A"/>
    <w:rsid w:val="00FB6CC4"/>
    <w:rsid w:val="00FB6CD6"/>
    <w:rsid w:val="00FB757C"/>
    <w:rsid w:val="00FC1E66"/>
    <w:rsid w:val="00FC1FE3"/>
    <w:rsid w:val="00FC2326"/>
    <w:rsid w:val="00FC2ADB"/>
    <w:rsid w:val="00FC30FA"/>
    <w:rsid w:val="00FC386F"/>
    <w:rsid w:val="00FC4E47"/>
    <w:rsid w:val="00FC53CF"/>
    <w:rsid w:val="00FC5496"/>
    <w:rsid w:val="00FC687A"/>
    <w:rsid w:val="00FC6A47"/>
    <w:rsid w:val="00FC72E0"/>
    <w:rsid w:val="00FC7E7E"/>
    <w:rsid w:val="00FD170F"/>
    <w:rsid w:val="00FD32AA"/>
    <w:rsid w:val="00FD3D8A"/>
    <w:rsid w:val="00FD43B2"/>
    <w:rsid w:val="00FD55CA"/>
    <w:rsid w:val="00FD6C51"/>
    <w:rsid w:val="00FD775E"/>
    <w:rsid w:val="00FE07C8"/>
    <w:rsid w:val="00FE0D89"/>
    <w:rsid w:val="00FE19D1"/>
    <w:rsid w:val="00FE2F22"/>
    <w:rsid w:val="00FE5844"/>
    <w:rsid w:val="00FE6F04"/>
    <w:rsid w:val="00FE74CE"/>
    <w:rsid w:val="00FE7D89"/>
    <w:rsid w:val="00FF39B9"/>
    <w:rsid w:val="00FF4A9B"/>
    <w:rsid w:val="00FF4DC1"/>
    <w:rsid w:val="00FF64A9"/>
    <w:rsid w:val="00FF653A"/>
    <w:rsid w:val="00FF6F08"/>
    <w:rsid w:val="00FF79C2"/>
    <w:rsid w:val="011E7A3A"/>
    <w:rsid w:val="0132133C"/>
    <w:rsid w:val="01B850DE"/>
    <w:rsid w:val="01C83328"/>
    <w:rsid w:val="0207A9F4"/>
    <w:rsid w:val="02220BAB"/>
    <w:rsid w:val="024FB971"/>
    <w:rsid w:val="0295C684"/>
    <w:rsid w:val="02C1BDAF"/>
    <w:rsid w:val="02E1E695"/>
    <w:rsid w:val="031997DC"/>
    <w:rsid w:val="038A6D0D"/>
    <w:rsid w:val="03D9D5A5"/>
    <w:rsid w:val="03EB5F11"/>
    <w:rsid w:val="0413CD31"/>
    <w:rsid w:val="04C7D226"/>
    <w:rsid w:val="04F8C7FE"/>
    <w:rsid w:val="053DBFA8"/>
    <w:rsid w:val="0573A235"/>
    <w:rsid w:val="05CF4A34"/>
    <w:rsid w:val="060A9D4C"/>
    <w:rsid w:val="064E1D46"/>
    <w:rsid w:val="0650318F"/>
    <w:rsid w:val="06634185"/>
    <w:rsid w:val="0704F084"/>
    <w:rsid w:val="0766F73A"/>
    <w:rsid w:val="079F436C"/>
    <w:rsid w:val="07CE62FE"/>
    <w:rsid w:val="07D43436"/>
    <w:rsid w:val="07E5542B"/>
    <w:rsid w:val="086C8C0D"/>
    <w:rsid w:val="087481B2"/>
    <w:rsid w:val="0875989F"/>
    <w:rsid w:val="08AC1E6C"/>
    <w:rsid w:val="09001559"/>
    <w:rsid w:val="09BC57BF"/>
    <w:rsid w:val="09E89698"/>
    <w:rsid w:val="0B35093C"/>
    <w:rsid w:val="0B783B06"/>
    <w:rsid w:val="0C9BAACA"/>
    <w:rsid w:val="0D3ADE4C"/>
    <w:rsid w:val="0D632198"/>
    <w:rsid w:val="0DA78ED5"/>
    <w:rsid w:val="0E235571"/>
    <w:rsid w:val="0EA7552E"/>
    <w:rsid w:val="0EC50B81"/>
    <w:rsid w:val="0EECDF12"/>
    <w:rsid w:val="0FF7BBF4"/>
    <w:rsid w:val="1046F6C7"/>
    <w:rsid w:val="104AC646"/>
    <w:rsid w:val="107B092C"/>
    <w:rsid w:val="10CC43FD"/>
    <w:rsid w:val="10ED7C8C"/>
    <w:rsid w:val="1108EA89"/>
    <w:rsid w:val="118271F0"/>
    <w:rsid w:val="11980E69"/>
    <w:rsid w:val="11D48E0C"/>
    <w:rsid w:val="11ECE43D"/>
    <w:rsid w:val="120D42BC"/>
    <w:rsid w:val="124F9FDC"/>
    <w:rsid w:val="127165A7"/>
    <w:rsid w:val="12EA63E7"/>
    <w:rsid w:val="12EBCB3D"/>
    <w:rsid w:val="133D6200"/>
    <w:rsid w:val="1355FB82"/>
    <w:rsid w:val="13E472E1"/>
    <w:rsid w:val="13E5BD95"/>
    <w:rsid w:val="14051626"/>
    <w:rsid w:val="145C96A4"/>
    <w:rsid w:val="14820A83"/>
    <w:rsid w:val="148424D0"/>
    <w:rsid w:val="14D55525"/>
    <w:rsid w:val="15207FDE"/>
    <w:rsid w:val="156D6CD7"/>
    <w:rsid w:val="1644F6C4"/>
    <w:rsid w:val="16CDDD80"/>
    <w:rsid w:val="16DF3CB5"/>
    <w:rsid w:val="16E7B50B"/>
    <w:rsid w:val="17A3B9EA"/>
    <w:rsid w:val="17A88D3E"/>
    <w:rsid w:val="17D837AC"/>
    <w:rsid w:val="17EE19D8"/>
    <w:rsid w:val="18A45FDD"/>
    <w:rsid w:val="18CE0F0C"/>
    <w:rsid w:val="18E9AA86"/>
    <w:rsid w:val="1911DAAD"/>
    <w:rsid w:val="19502873"/>
    <w:rsid w:val="197CCC42"/>
    <w:rsid w:val="19D9868D"/>
    <w:rsid w:val="1A4CAEBB"/>
    <w:rsid w:val="1A7E100A"/>
    <w:rsid w:val="1A8D6039"/>
    <w:rsid w:val="1AD730C0"/>
    <w:rsid w:val="1AF5F89E"/>
    <w:rsid w:val="1B19F7A9"/>
    <w:rsid w:val="1B47473B"/>
    <w:rsid w:val="1B7A2D03"/>
    <w:rsid w:val="1BB230C6"/>
    <w:rsid w:val="1BEF88D0"/>
    <w:rsid w:val="1C196708"/>
    <w:rsid w:val="1C6D8112"/>
    <w:rsid w:val="1C98BE62"/>
    <w:rsid w:val="1CB0AC52"/>
    <w:rsid w:val="1D0B2D0D"/>
    <w:rsid w:val="1D206EA4"/>
    <w:rsid w:val="1D3EBC49"/>
    <w:rsid w:val="1D473438"/>
    <w:rsid w:val="1D5401C4"/>
    <w:rsid w:val="1D64E1E8"/>
    <w:rsid w:val="1D7861FD"/>
    <w:rsid w:val="1DE1F0E7"/>
    <w:rsid w:val="1DF2B962"/>
    <w:rsid w:val="1F16304E"/>
    <w:rsid w:val="1F9959FD"/>
    <w:rsid w:val="202EFF4C"/>
    <w:rsid w:val="20410F4B"/>
    <w:rsid w:val="205E0AF6"/>
    <w:rsid w:val="208D8B65"/>
    <w:rsid w:val="20D679AB"/>
    <w:rsid w:val="20F20CA8"/>
    <w:rsid w:val="21996C36"/>
    <w:rsid w:val="2212931C"/>
    <w:rsid w:val="223E2C71"/>
    <w:rsid w:val="228EC23A"/>
    <w:rsid w:val="229E982C"/>
    <w:rsid w:val="22BA3ADA"/>
    <w:rsid w:val="22C29F15"/>
    <w:rsid w:val="22FCE002"/>
    <w:rsid w:val="231872F2"/>
    <w:rsid w:val="232AD5C5"/>
    <w:rsid w:val="2357DDFC"/>
    <w:rsid w:val="2363DBF8"/>
    <w:rsid w:val="238CA0EB"/>
    <w:rsid w:val="23DB816D"/>
    <w:rsid w:val="24365E8F"/>
    <w:rsid w:val="24F55EF8"/>
    <w:rsid w:val="250B95D5"/>
    <w:rsid w:val="2527F673"/>
    <w:rsid w:val="25701490"/>
    <w:rsid w:val="25D3811D"/>
    <w:rsid w:val="25F9A85F"/>
    <w:rsid w:val="262392FF"/>
    <w:rsid w:val="2644EAF0"/>
    <w:rsid w:val="266FCACE"/>
    <w:rsid w:val="26BEDD47"/>
    <w:rsid w:val="271CAA8D"/>
    <w:rsid w:val="274A3375"/>
    <w:rsid w:val="275AF836"/>
    <w:rsid w:val="27D34C72"/>
    <w:rsid w:val="28111F85"/>
    <w:rsid w:val="281993E7"/>
    <w:rsid w:val="28365A6F"/>
    <w:rsid w:val="2896317F"/>
    <w:rsid w:val="289F5A9F"/>
    <w:rsid w:val="28A08960"/>
    <w:rsid w:val="29272A11"/>
    <w:rsid w:val="297643D1"/>
    <w:rsid w:val="299CCB6B"/>
    <w:rsid w:val="2A3695E6"/>
    <w:rsid w:val="2AC17E30"/>
    <w:rsid w:val="2AE52886"/>
    <w:rsid w:val="2AF8ACFD"/>
    <w:rsid w:val="2B143B21"/>
    <w:rsid w:val="2B365BC2"/>
    <w:rsid w:val="2B9B66C0"/>
    <w:rsid w:val="2BA4D1F3"/>
    <w:rsid w:val="2BF01877"/>
    <w:rsid w:val="2BF70685"/>
    <w:rsid w:val="2BFE3972"/>
    <w:rsid w:val="2C069F34"/>
    <w:rsid w:val="2C166E70"/>
    <w:rsid w:val="2C6E9534"/>
    <w:rsid w:val="2C71A938"/>
    <w:rsid w:val="2D996A96"/>
    <w:rsid w:val="2DDBBE6A"/>
    <w:rsid w:val="2DEBE0E9"/>
    <w:rsid w:val="2E3BF69E"/>
    <w:rsid w:val="2E4802B5"/>
    <w:rsid w:val="2E8396A6"/>
    <w:rsid w:val="2E888BE2"/>
    <w:rsid w:val="2EED86AF"/>
    <w:rsid w:val="2F1AF702"/>
    <w:rsid w:val="2F2660AD"/>
    <w:rsid w:val="2F279A35"/>
    <w:rsid w:val="2F3794C6"/>
    <w:rsid w:val="2F4618EC"/>
    <w:rsid w:val="3042F900"/>
    <w:rsid w:val="30A8D060"/>
    <w:rsid w:val="30AAD2FC"/>
    <w:rsid w:val="30DCD086"/>
    <w:rsid w:val="3121CDED"/>
    <w:rsid w:val="314402CB"/>
    <w:rsid w:val="314CEEF8"/>
    <w:rsid w:val="31521929"/>
    <w:rsid w:val="315BB47A"/>
    <w:rsid w:val="31F48A86"/>
    <w:rsid w:val="322EA4D4"/>
    <w:rsid w:val="330D7DF7"/>
    <w:rsid w:val="33471FE8"/>
    <w:rsid w:val="334BF297"/>
    <w:rsid w:val="33576FB3"/>
    <w:rsid w:val="3375E24C"/>
    <w:rsid w:val="337BE932"/>
    <w:rsid w:val="341A8CA9"/>
    <w:rsid w:val="34A25E3A"/>
    <w:rsid w:val="35D72D26"/>
    <w:rsid w:val="360D5F55"/>
    <w:rsid w:val="361A020F"/>
    <w:rsid w:val="3703AC41"/>
    <w:rsid w:val="376B31AC"/>
    <w:rsid w:val="3780C043"/>
    <w:rsid w:val="37A7C084"/>
    <w:rsid w:val="37E76C6B"/>
    <w:rsid w:val="37F84D33"/>
    <w:rsid w:val="37FA139A"/>
    <w:rsid w:val="384C5AE5"/>
    <w:rsid w:val="3852BEEC"/>
    <w:rsid w:val="3857496B"/>
    <w:rsid w:val="39BE2FD5"/>
    <w:rsid w:val="39C13223"/>
    <w:rsid w:val="39C60C08"/>
    <w:rsid w:val="3A6B7E90"/>
    <w:rsid w:val="3A97D73E"/>
    <w:rsid w:val="3AA44AE0"/>
    <w:rsid w:val="3AB671A0"/>
    <w:rsid w:val="3ACE230C"/>
    <w:rsid w:val="3B6431EE"/>
    <w:rsid w:val="3B7545A8"/>
    <w:rsid w:val="3B907B52"/>
    <w:rsid w:val="3BB2852B"/>
    <w:rsid w:val="3BE52F93"/>
    <w:rsid w:val="3BECD477"/>
    <w:rsid w:val="3C25B5D1"/>
    <w:rsid w:val="3CB34B12"/>
    <w:rsid w:val="3CE3A1A4"/>
    <w:rsid w:val="3D2C73BA"/>
    <w:rsid w:val="3DDDF050"/>
    <w:rsid w:val="3E963E69"/>
    <w:rsid w:val="3E98EC39"/>
    <w:rsid w:val="3EC6B3EE"/>
    <w:rsid w:val="3F484583"/>
    <w:rsid w:val="3F638731"/>
    <w:rsid w:val="3F99CE00"/>
    <w:rsid w:val="3FA40B06"/>
    <w:rsid w:val="3FD24F9B"/>
    <w:rsid w:val="3FF89415"/>
    <w:rsid w:val="401BC76E"/>
    <w:rsid w:val="4028C3A3"/>
    <w:rsid w:val="4054ADFD"/>
    <w:rsid w:val="4062353B"/>
    <w:rsid w:val="407EF14C"/>
    <w:rsid w:val="4098C91A"/>
    <w:rsid w:val="40E0118F"/>
    <w:rsid w:val="41016A00"/>
    <w:rsid w:val="41781114"/>
    <w:rsid w:val="417EFEE1"/>
    <w:rsid w:val="41B2D50D"/>
    <w:rsid w:val="41D63F58"/>
    <w:rsid w:val="42211746"/>
    <w:rsid w:val="42455AD4"/>
    <w:rsid w:val="4291FA5D"/>
    <w:rsid w:val="42CCA71C"/>
    <w:rsid w:val="42FF7E8E"/>
    <w:rsid w:val="430AD092"/>
    <w:rsid w:val="4310F03A"/>
    <w:rsid w:val="4312C8B0"/>
    <w:rsid w:val="4317BFF7"/>
    <w:rsid w:val="445B62FC"/>
    <w:rsid w:val="4466D503"/>
    <w:rsid w:val="450201D5"/>
    <w:rsid w:val="454C5D1C"/>
    <w:rsid w:val="456E80EB"/>
    <w:rsid w:val="45A566CB"/>
    <w:rsid w:val="46B06DD3"/>
    <w:rsid w:val="470861E4"/>
    <w:rsid w:val="47183959"/>
    <w:rsid w:val="473B423F"/>
    <w:rsid w:val="47470CBC"/>
    <w:rsid w:val="47C02F5A"/>
    <w:rsid w:val="47EC5A52"/>
    <w:rsid w:val="4887C4DB"/>
    <w:rsid w:val="489FEEFB"/>
    <w:rsid w:val="492A0BEB"/>
    <w:rsid w:val="496A9631"/>
    <w:rsid w:val="4A1EA9AF"/>
    <w:rsid w:val="4ACC4B25"/>
    <w:rsid w:val="4AD5425D"/>
    <w:rsid w:val="4AE44B15"/>
    <w:rsid w:val="4B1C0658"/>
    <w:rsid w:val="4BC89D91"/>
    <w:rsid w:val="4BCBE6E8"/>
    <w:rsid w:val="4C3B7216"/>
    <w:rsid w:val="4C7CE893"/>
    <w:rsid w:val="4E04EF49"/>
    <w:rsid w:val="4E53BC4C"/>
    <w:rsid w:val="4EA75D65"/>
    <w:rsid w:val="4F1228CA"/>
    <w:rsid w:val="4F74B955"/>
    <w:rsid w:val="4F81395A"/>
    <w:rsid w:val="4F83D2D6"/>
    <w:rsid w:val="4F9F8831"/>
    <w:rsid w:val="501985C6"/>
    <w:rsid w:val="50332E73"/>
    <w:rsid w:val="5046FD94"/>
    <w:rsid w:val="5052B420"/>
    <w:rsid w:val="50DA2E85"/>
    <w:rsid w:val="517CFE24"/>
    <w:rsid w:val="519466FF"/>
    <w:rsid w:val="52472314"/>
    <w:rsid w:val="524EF3DB"/>
    <w:rsid w:val="526D7451"/>
    <w:rsid w:val="532DAB5C"/>
    <w:rsid w:val="534BFDBD"/>
    <w:rsid w:val="53BEF54F"/>
    <w:rsid w:val="540B5D70"/>
    <w:rsid w:val="5415DAAC"/>
    <w:rsid w:val="5463403C"/>
    <w:rsid w:val="546C198A"/>
    <w:rsid w:val="557D9CCC"/>
    <w:rsid w:val="565191E7"/>
    <w:rsid w:val="5684B7CB"/>
    <w:rsid w:val="568D41C2"/>
    <w:rsid w:val="569086D7"/>
    <w:rsid w:val="56D09F25"/>
    <w:rsid w:val="57073E89"/>
    <w:rsid w:val="5781053B"/>
    <w:rsid w:val="57B007F7"/>
    <w:rsid w:val="580CC30F"/>
    <w:rsid w:val="581776C2"/>
    <w:rsid w:val="589A63D4"/>
    <w:rsid w:val="589F637E"/>
    <w:rsid w:val="58BE6DA7"/>
    <w:rsid w:val="58CB0823"/>
    <w:rsid w:val="58E094FB"/>
    <w:rsid w:val="592236D6"/>
    <w:rsid w:val="595A2E95"/>
    <w:rsid w:val="5975A225"/>
    <w:rsid w:val="5980E8AF"/>
    <w:rsid w:val="59E5CC12"/>
    <w:rsid w:val="59E61848"/>
    <w:rsid w:val="5A0962BE"/>
    <w:rsid w:val="5A4AE645"/>
    <w:rsid w:val="5A731D1F"/>
    <w:rsid w:val="5A84A400"/>
    <w:rsid w:val="5AA2F5C7"/>
    <w:rsid w:val="5AB5AB0A"/>
    <w:rsid w:val="5AC89437"/>
    <w:rsid w:val="5B30385C"/>
    <w:rsid w:val="5B34FF21"/>
    <w:rsid w:val="5B38C9B4"/>
    <w:rsid w:val="5BA138DA"/>
    <w:rsid w:val="5BDC1087"/>
    <w:rsid w:val="5C8CE406"/>
    <w:rsid w:val="5C9931DD"/>
    <w:rsid w:val="5CF32AE8"/>
    <w:rsid w:val="5D6B3B59"/>
    <w:rsid w:val="5D9F3C51"/>
    <w:rsid w:val="5DD564EB"/>
    <w:rsid w:val="5DE9A4B3"/>
    <w:rsid w:val="5DFD84BE"/>
    <w:rsid w:val="5E10591D"/>
    <w:rsid w:val="5E16BE8A"/>
    <w:rsid w:val="5E994FC6"/>
    <w:rsid w:val="5F8A5924"/>
    <w:rsid w:val="5FB4076E"/>
    <w:rsid w:val="5FE8E2F3"/>
    <w:rsid w:val="6004D439"/>
    <w:rsid w:val="6014EC97"/>
    <w:rsid w:val="60204D03"/>
    <w:rsid w:val="60339FF3"/>
    <w:rsid w:val="604EEEB1"/>
    <w:rsid w:val="60766E9B"/>
    <w:rsid w:val="609FAA3A"/>
    <w:rsid w:val="60C7317E"/>
    <w:rsid w:val="6121D94C"/>
    <w:rsid w:val="61823CA1"/>
    <w:rsid w:val="619A4EAA"/>
    <w:rsid w:val="620C399C"/>
    <w:rsid w:val="62F8C9A2"/>
    <w:rsid w:val="639407CA"/>
    <w:rsid w:val="6394A1E3"/>
    <w:rsid w:val="639B2789"/>
    <w:rsid w:val="63F3C390"/>
    <w:rsid w:val="6413322A"/>
    <w:rsid w:val="64C6B70A"/>
    <w:rsid w:val="65668958"/>
    <w:rsid w:val="65BF2E2E"/>
    <w:rsid w:val="65FE8EFC"/>
    <w:rsid w:val="6600B14F"/>
    <w:rsid w:val="6696A434"/>
    <w:rsid w:val="66CA948D"/>
    <w:rsid w:val="672F2F7F"/>
    <w:rsid w:val="67A3F60E"/>
    <w:rsid w:val="67CB7594"/>
    <w:rsid w:val="67D6C1B7"/>
    <w:rsid w:val="67DBFE92"/>
    <w:rsid w:val="68484736"/>
    <w:rsid w:val="684CEC8F"/>
    <w:rsid w:val="685B02A5"/>
    <w:rsid w:val="68BAAB37"/>
    <w:rsid w:val="68D55FD6"/>
    <w:rsid w:val="68E3B80C"/>
    <w:rsid w:val="68FDD65C"/>
    <w:rsid w:val="698473FE"/>
    <w:rsid w:val="69DD5B7F"/>
    <w:rsid w:val="6A197C29"/>
    <w:rsid w:val="6A74FEFB"/>
    <w:rsid w:val="6A9A2F31"/>
    <w:rsid w:val="6B75F912"/>
    <w:rsid w:val="6B9F2B7A"/>
    <w:rsid w:val="6BA60EF0"/>
    <w:rsid w:val="6BFF6400"/>
    <w:rsid w:val="6C1355AC"/>
    <w:rsid w:val="6C29821C"/>
    <w:rsid w:val="6C481D79"/>
    <w:rsid w:val="6C6A31BF"/>
    <w:rsid w:val="6CAE77CC"/>
    <w:rsid w:val="6CF1B6CC"/>
    <w:rsid w:val="6CF7B44F"/>
    <w:rsid w:val="6D72EA4D"/>
    <w:rsid w:val="6D74B6D8"/>
    <w:rsid w:val="6D7EF1E2"/>
    <w:rsid w:val="6D7F8A3F"/>
    <w:rsid w:val="6D9AF512"/>
    <w:rsid w:val="6DDAB2E5"/>
    <w:rsid w:val="6DEB7BF2"/>
    <w:rsid w:val="6E51D02A"/>
    <w:rsid w:val="6E7EBC80"/>
    <w:rsid w:val="6E9A40E0"/>
    <w:rsid w:val="6EED156C"/>
    <w:rsid w:val="6F0ECB3E"/>
    <w:rsid w:val="6F2EEFAE"/>
    <w:rsid w:val="6F2FE569"/>
    <w:rsid w:val="6F363A40"/>
    <w:rsid w:val="6F74D83B"/>
    <w:rsid w:val="6FB35274"/>
    <w:rsid w:val="6FBD77E9"/>
    <w:rsid w:val="6FF39C1C"/>
    <w:rsid w:val="700C77A3"/>
    <w:rsid w:val="700CC7B4"/>
    <w:rsid w:val="700E8289"/>
    <w:rsid w:val="70255CE0"/>
    <w:rsid w:val="706339C7"/>
    <w:rsid w:val="7064A33C"/>
    <w:rsid w:val="7075BFD8"/>
    <w:rsid w:val="70860E40"/>
    <w:rsid w:val="70D7FEEE"/>
    <w:rsid w:val="71605D52"/>
    <w:rsid w:val="717FF62E"/>
    <w:rsid w:val="7213E0EA"/>
    <w:rsid w:val="72187F15"/>
    <w:rsid w:val="724DCB43"/>
    <w:rsid w:val="726C9AFF"/>
    <w:rsid w:val="7299B944"/>
    <w:rsid w:val="72D119BA"/>
    <w:rsid w:val="7312173B"/>
    <w:rsid w:val="733B41FB"/>
    <w:rsid w:val="73A52B13"/>
    <w:rsid w:val="73C009A2"/>
    <w:rsid w:val="73C7A9CC"/>
    <w:rsid w:val="748EBB04"/>
    <w:rsid w:val="7499CF14"/>
    <w:rsid w:val="74A6697D"/>
    <w:rsid w:val="750C7386"/>
    <w:rsid w:val="7566FB94"/>
    <w:rsid w:val="75E1C03F"/>
    <w:rsid w:val="7677297A"/>
    <w:rsid w:val="76CCAB58"/>
    <w:rsid w:val="771B15B6"/>
    <w:rsid w:val="77A4D2DE"/>
    <w:rsid w:val="77DBECCD"/>
    <w:rsid w:val="7819425B"/>
    <w:rsid w:val="7839DD7E"/>
    <w:rsid w:val="7889E435"/>
    <w:rsid w:val="78A40535"/>
    <w:rsid w:val="78AF59D3"/>
    <w:rsid w:val="78D2D55E"/>
    <w:rsid w:val="78FAE71F"/>
    <w:rsid w:val="78FF1C7A"/>
    <w:rsid w:val="790CE0AC"/>
    <w:rsid w:val="795D5D0A"/>
    <w:rsid w:val="7983FC2A"/>
    <w:rsid w:val="79CDA2E9"/>
    <w:rsid w:val="79F12F30"/>
    <w:rsid w:val="7A25D05A"/>
    <w:rsid w:val="7A683060"/>
    <w:rsid w:val="7ABCD4CC"/>
    <w:rsid w:val="7B5399CF"/>
    <w:rsid w:val="7B97DC9F"/>
    <w:rsid w:val="7BC75881"/>
    <w:rsid w:val="7BED1461"/>
    <w:rsid w:val="7C3C6711"/>
    <w:rsid w:val="7C7D3DE7"/>
    <w:rsid w:val="7D1D67AA"/>
    <w:rsid w:val="7D2FDD42"/>
    <w:rsid w:val="7D94EDD6"/>
    <w:rsid w:val="7D981C4E"/>
    <w:rsid w:val="7DA96F84"/>
    <w:rsid w:val="7DF5601D"/>
    <w:rsid w:val="7DFE3A8A"/>
    <w:rsid w:val="7E1FA1BB"/>
    <w:rsid w:val="7E738520"/>
    <w:rsid w:val="7F217989"/>
    <w:rsid w:val="7F46E55C"/>
    <w:rsid w:val="7FB53B1D"/>
    <w:rsid w:val="7FE15F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9c,#069"/>
    </o:shapedefaults>
    <o:shapelayout v:ext="edit">
      <o:idmap v:ext="edit" data="1"/>
    </o:shapelayout>
  </w:shapeDefaults>
  <w:decimalSymbol w:val="."/>
  <w:listSeparator w:val=","/>
  <w14:docId w14:val="64A031EC"/>
  <w15:chartTrackingRefBased/>
  <w15:docId w15:val="{1A69ED65-06AF-4AA7-88F4-5450C907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9E08DD"/>
    <w:pPr>
      <w:spacing w:before="360" w:after="360"/>
      <w:outlineLvl w:val="1"/>
    </w:pPr>
    <w:rPr>
      <w:rFonts w:ascii="Arial" w:hAnsi="Arial" w:cs="Arial"/>
      <w:b/>
      <w:bCs/>
      <w:color w:val="000000" w:themeColor="text1"/>
      <w:sz w:val="44"/>
      <w:szCs w:val="44"/>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9E08DD"/>
    <w:rPr>
      <w:rFonts w:ascii="Arial" w:hAnsi="Arial" w:cs="Arial"/>
      <w:b/>
      <w:bCs/>
      <w:color w:val="000000" w:themeColor="text1"/>
      <w:sz w:val="44"/>
      <w:szCs w:val="44"/>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9E08DD"/>
    <w:pPr>
      <w:spacing w:after="240"/>
      <w:contextualSpacing/>
    </w:pPr>
    <w:rPr>
      <w:rFonts w:ascii="Arial" w:hAnsi="Arial" w:cs="Arial"/>
      <w:b/>
      <w:color w:val="000000" w:themeColor="text1"/>
      <w:sz w:val="36"/>
      <w:szCs w:val="36"/>
    </w:rPr>
  </w:style>
  <w:style w:type="character" w:customStyle="1" w:styleId="TitleChar">
    <w:name w:val="Title Char"/>
    <w:basedOn w:val="DefaultParagraphFont"/>
    <w:link w:val="Title"/>
    <w:uiPriority w:val="10"/>
    <w:rsid w:val="009E08DD"/>
    <w:rPr>
      <w:rFonts w:ascii="Arial" w:hAnsi="Arial" w:cs="Arial"/>
      <w:b/>
      <w:color w:val="000000" w:themeColor="text1"/>
      <w:sz w:val="36"/>
      <w:szCs w:val="36"/>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0727B4"/>
    <w:pPr>
      <w:ind w:left="720"/>
      <w:contextualSpacing/>
    </w:pPr>
  </w:style>
  <w:style w:type="paragraph" w:styleId="ListBullet">
    <w:name w:val="List Bullet"/>
    <w:basedOn w:val="Normal"/>
    <w:autoRedefine/>
    <w:uiPriority w:val="99"/>
    <w:unhideWhenUsed/>
    <w:qFormat/>
    <w:rsid w:val="004C407F"/>
    <w:pPr>
      <w:numPr>
        <w:numId w:val="18"/>
      </w:numPr>
      <w:spacing w:after="240"/>
      <w:ind w:left="567" w:right="-142" w:hanging="283"/>
    </w:pPr>
    <w:rPr>
      <w:rFonts w:cs="GothamNarrow-Book"/>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Web"/>
    <w:link w:val="BodyTextChar"/>
    <w:unhideWhenUsed/>
    <w:qFormat/>
    <w:rsid w:val="00DD5727"/>
    <w:pPr>
      <w:spacing w:before="240" w:beforeAutospacing="0" w:after="240" w:afterAutospacing="0" w:line="320" w:lineRule="atLeast"/>
    </w:pPr>
    <w:rPr>
      <w:rFonts w:ascii="FS Me Light" w:hAnsi="FS Me Light"/>
      <w:color w:val="404040" w:themeColor="text1" w:themeTint="BF"/>
    </w:rPr>
  </w:style>
  <w:style w:type="character" w:customStyle="1" w:styleId="BodyTextChar">
    <w:name w:val="Body Text Char"/>
    <w:basedOn w:val="DefaultParagraphFont"/>
    <w:link w:val="BodyText"/>
    <w:rsid w:val="00DD5727"/>
    <w:rPr>
      <w:rFonts w:eastAsia="Times New Roman" w:cs="Times New Roman"/>
      <w:color w:val="404040" w:themeColor="text1" w:themeTint="BF"/>
      <w:lang w:val="en-GB" w:eastAsia="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BC087E"/>
    <w:pPr>
      <w:numPr>
        <w:numId w:val="2"/>
      </w:numPr>
      <w:spacing w:before="360" w:after="240"/>
      <w:ind w:left="851" w:hanging="284"/>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F82445"/>
    <w:pPr>
      <w:numPr>
        <w:numId w:val="1"/>
      </w:numPr>
      <w:tabs>
        <w:tab w:val="left" w:pos="0"/>
      </w:tabs>
      <w:spacing w:before="360" w:after="240"/>
      <w:ind w:left="426" w:hanging="42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semiHidden/>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semiHidden/>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 w:type="paragraph" w:customStyle="1" w:styleId="Default">
    <w:name w:val="Default"/>
    <w:rsid w:val="008C5C25"/>
    <w:pPr>
      <w:autoSpaceDE w:val="0"/>
      <w:autoSpaceDN w:val="0"/>
      <w:adjustRightInd w:val="0"/>
      <w:spacing w:after="0" w:line="240" w:lineRule="auto"/>
    </w:pPr>
    <w:rPr>
      <w:rFonts w:ascii="Arial" w:hAnsi="Arial" w:cs="Arial"/>
      <w:color w:val="000000"/>
      <w:lang w:val="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500D52"/>
    <w:rPr>
      <w:lang w:val="en-GB"/>
    </w:rPr>
  </w:style>
  <w:style w:type="paragraph" w:customStyle="1" w:styleId="xxmsonormal">
    <w:name w:val="x_xmsonormal"/>
    <w:basedOn w:val="Normal"/>
    <w:rsid w:val="000F5860"/>
    <w:pPr>
      <w:spacing w:before="0" w:line="240" w:lineRule="auto"/>
    </w:pPr>
    <w:rPr>
      <w:rFonts w:ascii="Calibri" w:hAnsi="Calibri" w:cs="Calibri"/>
      <w:color w:val="auto"/>
      <w:sz w:val="22"/>
      <w:szCs w:val="22"/>
      <w:lang w:eastAsia="en-GB"/>
    </w:rPr>
  </w:style>
  <w:style w:type="paragraph" w:customStyle="1" w:styleId="Pa13">
    <w:name w:val="Pa13"/>
    <w:basedOn w:val="Normal"/>
    <w:next w:val="Normal"/>
    <w:uiPriority w:val="99"/>
    <w:rsid w:val="00BA580A"/>
    <w:pPr>
      <w:autoSpaceDE w:val="0"/>
      <w:autoSpaceDN w:val="0"/>
      <w:adjustRightInd w:val="0"/>
      <w:spacing w:before="0" w:line="281" w:lineRule="atLeast"/>
    </w:pPr>
    <w:rPr>
      <w:rFonts w:ascii="Source Sans Pro SemiBold" w:eastAsia="Times New Roman" w:hAnsi="Source Sans Pro SemiBold" w:cs="Times New Roman"/>
      <w:color w:val="auto"/>
      <w:lang w:eastAsia="en-GB"/>
    </w:rPr>
  </w:style>
  <w:style w:type="paragraph" w:styleId="BodyTextIndent2">
    <w:name w:val="Body Text Indent 2"/>
    <w:basedOn w:val="Normal"/>
    <w:link w:val="BodyTextIndent2Char"/>
    <w:rsid w:val="0024505D"/>
    <w:pPr>
      <w:spacing w:before="0" w:after="120" w:line="480" w:lineRule="auto"/>
      <w:ind w:left="283"/>
    </w:pPr>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rsid w:val="0024505D"/>
    <w:rPr>
      <w:rFonts w:ascii="Times New Roman" w:eastAsia="Times New Roman" w:hAnsi="Times New Roman" w:cs="Times New Roman"/>
      <w:color w:val="auto"/>
      <w:lang w:val="en-GB"/>
    </w:rPr>
  </w:style>
  <w:style w:type="paragraph" w:customStyle="1" w:styleId="TableParagraph">
    <w:name w:val="Table Paragraph"/>
    <w:basedOn w:val="Normal"/>
    <w:uiPriority w:val="1"/>
    <w:qFormat/>
    <w:rsid w:val="007B4114"/>
    <w:pPr>
      <w:widowControl w:val="0"/>
      <w:autoSpaceDE w:val="0"/>
      <w:autoSpaceDN w:val="0"/>
      <w:spacing w:before="8" w:line="240" w:lineRule="auto"/>
      <w:ind w:left="107"/>
    </w:pPr>
    <w:rPr>
      <w:rFonts w:ascii="FuturaWelsh" w:eastAsia="FuturaWelsh" w:hAnsi="FuturaWelsh" w:cs="FuturaWelsh"/>
      <w:color w:val="auto"/>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4615830">
      <w:bodyDiv w:val="1"/>
      <w:marLeft w:val="0"/>
      <w:marRight w:val="0"/>
      <w:marTop w:val="0"/>
      <w:marBottom w:val="0"/>
      <w:divBdr>
        <w:top w:val="none" w:sz="0" w:space="0" w:color="auto"/>
        <w:left w:val="none" w:sz="0" w:space="0" w:color="auto"/>
        <w:bottom w:val="none" w:sz="0" w:space="0" w:color="auto"/>
        <w:right w:val="none" w:sz="0" w:space="0" w:color="auto"/>
      </w:divBdr>
    </w:div>
    <w:div w:id="186911591">
      <w:bodyDiv w:val="1"/>
      <w:marLeft w:val="0"/>
      <w:marRight w:val="0"/>
      <w:marTop w:val="0"/>
      <w:marBottom w:val="0"/>
      <w:divBdr>
        <w:top w:val="none" w:sz="0" w:space="0" w:color="auto"/>
        <w:left w:val="none" w:sz="0" w:space="0" w:color="auto"/>
        <w:bottom w:val="none" w:sz="0" w:space="0" w:color="auto"/>
        <w:right w:val="none" w:sz="0" w:space="0" w:color="auto"/>
      </w:divBdr>
    </w:div>
    <w:div w:id="328026322">
      <w:bodyDiv w:val="1"/>
      <w:marLeft w:val="0"/>
      <w:marRight w:val="0"/>
      <w:marTop w:val="0"/>
      <w:marBottom w:val="0"/>
      <w:divBdr>
        <w:top w:val="none" w:sz="0" w:space="0" w:color="auto"/>
        <w:left w:val="none" w:sz="0" w:space="0" w:color="auto"/>
        <w:bottom w:val="none" w:sz="0" w:space="0" w:color="auto"/>
        <w:right w:val="none" w:sz="0" w:space="0" w:color="auto"/>
      </w:divBdr>
    </w:div>
    <w:div w:id="355153807">
      <w:bodyDiv w:val="1"/>
      <w:marLeft w:val="0"/>
      <w:marRight w:val="0"/>
      <w:marTop w:val="0"/>
      <w:marBottom w:val="0"/>
      <w:divBdr>
        <w:top w:val="none" w:sz="0" w:space="0" w:color="auto"/>
        <w:left w:val="none" w:sz="0" w:space="0" w:color="auto"/>
        <w:bottom w:val="none" w:sz="0" w:space="0" w:color="auto"/>
        <w:right w:val="none" w:sz="0" w:space="0" w:color="auto"/>
      </w:divBdr>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389766555">
      <w:bodyDiv w:val="1"/>
      <w:marLeft w:val="0"/>
      <w:marRight w:val="0"/>
      <w:marTop w:val="0"/>
      <w:marBottom w:val="0"/>
      <w:divBdr>
        <w:top w:val="none" w:sz="0" w:space="0" w:color="auto"/>
        <w:left w:val="none" w:sz="0" w:space="0" w:color="auto"/>
        <w:bottom w:val="none" w:sz="0" w:space="0" w:color="auto"/>
        <w:right w:val="none" w:sz="0" w:space="0" w:color="auto"/>
      </w:divBdr>
      <w:divsChild>
        <w:div w:id="323170944">
          <w:marLeft w:val="547"/>
          <w:marRight w:val="0"/>
          <w:marTop w:val="200"/>
          <w:marBottom w:val="0"/>
          <w:divBdr>
            <w:top w:val="none" w:sz="0" w:space="0" w:color="auto"/>
            <w:left w:val="none" w:sz="0" w:space="0" w:color="auto"/>
            <w:bottom w:val="none" w:sz="0" w:space="0" w:color="auto"/>
            <w:right w:val="none" w:sz="0" w:space="0" w:color="auto"/>
          </w:divBdr>
        </w:div>
        <w:div w:id="1090200932">
          <w:marLeft w:val="547"/>
          <w:marRight w:val="0"/>
          <w:marTop w:val="200"/>
          <w:marBottom w:val="0"/>
          <w:divBdr>
            <w:top w:val="none" w:sz="0" w:space="0" w:color="auto"/>
            <w:left w:val="none" w:sz="0" w:space="0" w:color="auto"/>
            <w:bottom w:val="none" w:sz="0" w:space="0" w:color="auto"/>
            <w:right w:val="none" w:sz="0" w:space="0" w:color="auto"/>
          </w:divBdr>
        </w:div>
        <w:div w:id="1114978428">
          <w:marLeft w:val="547"/>
          <w:marRight w:val="0"/>
          <w:marTop w:val="200"/>
          <w:marBottom w:val="0"/>
          <w:divBdr>
            <w:top w:val="none" w:sz="0" w:space="0" w:color="auto"/>
            <w:left w:val="none" w:sz="0" w:space="0" w:color="auto"/>
            <w:bottom w:val="none" w:sz="0" w:space="0" w:color="auto"/>
            <w:right w:val="none" w:sz="0" w:space="0" w:color="auto"/>
          </w:divBdr>
        </w:div>
        <w:div w:id="1158040040">
          <w:marLeft w:val="547"/>
          <w:marRight w:val="0"/>
          <w:marTop w:val="200"/>
          <w:marBottom w:val="0"/>
          <w:divBdr>
            <w:top w:val="none" w:sz="0" w:space="0" w:color="auto"/>
            <w:left w:val="none" w:sz="0" w:space="0" w:color="auto"/>
            <w:bottom w:val="none" w:sz="0" w:space="0" w:color="auto"/>
            <w:right w:val="none" w:sz="0" w:space="0" w:color="auto"/>
          </w:divBdr>
        </w:div>
        <w:div w:id="1242832466">
          <w:marLeft w:val="547"/>
          <w:marRight w:val="0"/>
          <w:marTop w:val="200"/>
          <w:marBottom w:val="0"/>
          <w:divBdr>
            <w:top w:val="none" w:sz="0" w:space="0" w:color="auto"/>
            <w:left w:val="none" w:sz="0" w:space="0" w:color="auto"/>
            <w:bottom w:val="none" w:sz="0" w:space="0" w:color="auto"/>
            <w:right w:val="none" w:sz="0" w:space="0" w:color="auto"/>
          </w:divBdr>
        </w:div>
      </w:divsChild>
    </w:div>
    <w:div w:id="401609553">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304433724">
              <w:marLeft w:val="432"/>
              <w:marRight w:val="216"/>
              <w:marTop w:val="0"/>
              <w:marBottom w:val="0"/>
              <w:divBdr>
                <w:top w:val="none" w:sz="0" w:space="0" w:color="auto"/>
                <w:left w:val="none" w:sz="0" w:space="0" w:color="auto"/>
                <w:bottom w:val="none" w:sz="0" w:space="0" w:color="auto"/>
                <w:right w:val="none" w:sz="0" w:space="0" w:color="auto"/>
              </w:divBdr>
            </w:div>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16668651">
      <w:bodyDiv w:val="1"/>
      <w:marLeft w:val="0"/>
      <w:marRight w:val="0"/>
      <w:marTop w:val="0"/>
      <w:marBottom w:val="0"/>
      <w:divBdr>
        <w:top w:val="none" w:sz="0" w:space="0" w:color="auto"/>
        <w:left w:val="none" w:sz="0" w:space="0" w:color="auto"/>
        <w:bottom w:val="none" w:sz="0" w:space="0" w:color="auto"/>
        <w:right w:val="none" w:sz="0" w:space="0" w:color="auto"/>
      </w:divBdr>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mailto:grants@arts.wales" TargetMode="External"/><Relationship Id="rId26" Type="http://schemas.openxmlformats.org/officeDocument/2006/relationships/hyperlink" Target="http://www.ism.org/" TargetMode="External"/><Relationship Id="rId39" Type="http://schemas.openxmlformats.org/officeDocument/2006/relationships/hyperlink" Target="mailto:grants@arts.wales" TargetMode="External"/><Relationship Id="rId21" Type="http://schemas.openxmlformats.org/officeDocument/2006/relationships/hyperlink" Target="https://businesswales.gov.wales/news-and-blogs/news/living-wage-foundation" TargetMode="External"/><Relationship Id="rId34" Type="http://schemas.openxmlformats.org/officeDocument/2006/relationships/hyperlink" Target="https://ec.europa.eu/competition/state_aid/legislation/de_minimis_regulation_en.pdf" TargetMode="External"/><Relationship Id="rId42" Type="http://schemas.openxmlformats.org/officeDocument/2006/relationships/hyperlink" Target="https://ico.org.uk/for-organisations/guide-to-freedom-of-information/"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rants@arts.wales" TargetMode="External"/><Relationship Id="rId29" Type="http://schemas.openxmlformats.org/officeDocument/2006/relationships/hyperlink" Target="https://www.musiciansunio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ctu.org.uk/home" TargetMode="External"/><Relationship Id="rId32" Type="http://schemas.openxmlformats.org/officeDocument/2006/relationships/hyperlink" Target="https://www.gov.uk/guidance/state-aid" TargetMode="External"/><Relationship Id="rId37" Type="http://schemas.openxmlformats.org/officeDocument/2006/relationships/hyperlink" Target="https://ec.europa.eu/budget/graphs/inforeuro.html" TargetMode="External"/><Relationship Id="rId40" Type="http://schemas.openxmlformats.org/officeDocument/2006/relationships/hyperlink" Target="https://arts.wales/about-us/contact-u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rants@arts.wales" TargetMode="External"/><Relationship Id="rId23" Type="http://schemas.openxmlformats.org/officeDocument/2006/relationships/hyperlink" Target="http://www.the-aop.org/" TargetMode="External"/><Relationship Id="rId28" Type="http://schemas.openxmlformats.org/officeDocument/2006/relationships/hyperlink" Target="https://www.musiciansunion.org.uk/" TargetMode="External"/><Relationship Id="rId36" Type="http://schemas.openxmlformats.org/officeDocument/2006/relationships/hyperlink" Target="https://ec.europa.eu/competition/state_aid/cases1/202015/285283_2146683_71_2.pdf" TargetMode="External"/><Relationship Id="rId10" Type="http://schemas.openxmlformats.org/officeDocument/2006/relationships/endnotes" Target="endnotes.xml"/><Relationship Id="rId19" Type="http://schemas.openxmlformats.org/officeDocument/2006/relationships/hyperlink" Target="https://ec.europa.eu/competition/mergers/cases/index/naceall.html" TargetMode="External"/><Relationship Id="rId31" Type="http://schemas.openxmlformats.org/officeDocument/2006/relationships/hyperlink" Target="https://uktheatre.org/" TargetMode="External"/><Relationship Id="rId44" Type="http://schemas.openxmlformats.org/officeDocument/2006/relationships/hyperlink" Target="https://arts.wale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static.a-n.co.uk/wp-content/uploads/2018/01/Guidance_on_fees_and_day_rates_for_visual_artists_2018.pdf" TargetMode="External"/><Relationship Id="rId27" Type="http://schemas.openxmlformats.org/officeDocument/2006/relationships/hyperlink" Target="https://www.itc-arts.org/" TargetMode="External"/><Relationship Id="rId30" Type="http://schemas.openxmlformats.org/officeDocument/2006/relationships/hyperlink" Target="http://writersguild.org.uk/rates-agreements/" TargetMode="External"/><Relationship Id="rId35" Type="http://schemas.openxmlformats.org/officeDocument/2006/relationships/hyperlink" Target="https://ec.europa.eu/budget/graphs/inforeuro.html" TargetMode="External"/><Relationship Id="rId43" Type="http://schemas.openxmlformats.org/officeDocument/2006/relationships/hyperlink" Target="https://arts.wales/about-us/accountability/complain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rantRequest.com/SID_1368?SA=SNA&amp;FID=35435" TargetMode="External"/><Relationship Id="rId25" Type="http://schemas.openxmlformats.org/officeDocument/2006/relationships/hyperlink" Target="https://www.equity.org.uk/at-work/" TargetMode="External"/><Relationship Id="rId33" Type="http://schemas.openxmlformats.org/officeDocument/2006/relationships/hyperlink" Target="https://eur-lex.europa.eu/legal-content/EN/TXT/?uri=CELEX%3A52016XC0719%2805%29" TargetMode="External"/><Relationship Id="rId38" Type="http://schemas.openxmlformats.org/officeDocument/2006/relationships/hyperlink" Target="https://eur-lex.europa.eu/legal-content/EN/TXT/?uri=CELEX:02014R0651-20170710" TargetMode="External"/><Relationship Id="rId46" Type="http://schemas.openxmlformats.org/officeDocument/2006/relationships/fontTable" Target="fontTable.xml"/><Relationship Id="rId20" Type="http://schemas.openxmlformats.org/officeDocument/2006/relationships/hyperlink" Target="https://www.gov.uk/national-minimum-wage-rates" TargetMode="External"/><Relationship Id="rId41" Type="http://schemas.openxmlformats.org/officeDocument/2006/relationships/hyperlink" Target="https://arts.wales/about-us/accountability/freedo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6DA5698478147BED3D5920B38E9F1" ma:contentTypeVersion="13" ma:contentTypeDescription="Create a new document." ma:contentTypeScope="" ma:versionID="92aa9cee96c07ad2e382262d1d077e91">
  <xsd:schema xmlns:xsd="http://www.w3.org/2001/XMLSchema" xmlns:xs="http://www.w3.org/2001/XMLSchema" xmlns:p="http://schemas.microsoft.com/office/2006/metadata/properties" xmlns:ns3="20c5cc54-0cc3-4475-828a-687f189492a4" xmlns:ns4="903886ab-451e-414b-9505-e8edcb956dc2" targetNamespace="http://schemas.microsoft.com/office/2006/metadata/properties" ma:root="true" ma:fieldsID="7d6a32e8609eb12ef855d798981fe74d" ns3:_="" ns4:_="">
    <xsd:import namespace="20c5cc54-0cc3-4475-828a-687f189492a4"/>
    <xsd:import namespace="903886ab-451e-414b-9505-e8edcb956d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cc54-0cc3-4475-828a-687f1894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886ab-451e-414b-9505-e8edcb956d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17C09-64EC-43BE-80F3-806BF5BBF489}">
  <ds:schemaRefs>
    <ds:schemaRef ds:uri="http://schemas.openxmlformats.org/officeDocument/2006/bibliography"/>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BE4E4-B7BA-49B3-8AF9-1AC5238F4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cc54-0cc3-4475-828a-687f189492a4"/>
    <ds:schemaRef ds:uri="903886ab-451e-414b-9505-e8edcb956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5085</Words>
  <Characters>28986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34003</CharactersWithSpaces>
  <SharedDoc>false</SharedDoc>
  <HLinks>
    <vt:vector size="234" baseType="variant">
      <vt:variant>
        <vt:i4>6094943</vt:i4>
      </vt:variant>
      <vt:variant>
        <vt:i4>174</vt:i4>
      </vt:variant>
      <vt:variant>
        <vt:i4>0</vt:i4>
      </vt:variant>
      <vt:variant>
        <vt:i4>5</vt:i4>
      </vt:variant>
      <vt:variant>
        <vt:lpwstr>https://arts.wales/about-us/accountability/complaints</vt:lpwstr>
      </vt:variant>
      <vt:variant>
        <vt:lpwstr/>
      </vt:variant>
      <vt:variant>
        <vt:i4>1572873</vt:i4>
      </vt:variant>
      <vt:variant>
        <vt:i4>171</vt:i4>
      </vt:variant>
      <vt:variant>
        <vt:i4>0</vt:i4>
      </vt:variant>
      <vt:variant>
        <vt:i4>5</vt:i4>
      </vt:variant>
      <vt:variant>
        <vt:lpwstr>https://ico.org.uk/for-organisations/guide-to-freedom-of-information/</vt:lpwstr>
      </vt:variant>
      <vt:variant>
        <vt:lpwstr/>
      </vt:variant>
      <vt:variant>
        <vt:i4>3342445</vt:i4>
      </vt:variant>
      <vt:variant>
        <vt:i4>168</vt:i4>
      </vt:variant>
      <vt:variant>
        <vt:i4>0</vt:i4>
      </vt:variant>
      <vt:variant>
        <vt:i4>5</vt:i4>
      </vt:variant>
      <vt:variant>
        <vt:lpwstr>https://arts.wales/about-us/accountability/freedom-information</vt:lpwstr>
      </vt:variant>
      <vt:variant>
        <vt:lpwstr/>
      </vt:variant>
      <vt:variant>
        <vt:i4>8257652</vt:i4>
      </vt:variant>
      <vt:variant>
        <vt:i4>165</vt:i4>
      </vt:variant>
      <vt:variant>
        <vt:i4>0</vt:i4>
      </vt:variant>
      <vt:variant>
        <vt:i4>5</vt:i4>
      </vt:variant>
      <vt:variant>
        <vt:lpwstr>https://arts.wales/about-us/contact-us</vt:lpwstr>
      </vt:variant>
      <vt:variant>
        <vt:lpwstr/>
      </vt:variant>
      <vt:variant>
        <vt:i4>3735578</vt:i4>
      </vt:variant>
      <vt:variant>
        <vt:i4>162</vt:i4>
      </vt:variant>
      <vt:variant>
        <vt:i4>0</vt:i4>
      </vt:variant>
      <vt:variant>
        <vt:i4>5</vt:i4>
      </vt:variant>
      <vt:variant>
        <vt:lpwstr>mailto:grants@arts.wales</vt:lpwstr>
      </vt:variant>
      <vt:variant>
        <vt:lpwstr/>
      </vt:variant>
      <vt:variant>
        <vt:i4>7471165</vt:i4>
      </vt:variant>
      <vt:variant>
        <vt:i4>159</vt:i4>
      </vt:variant>
      <vt:variant>
        <vt:i4>0</vt:i4>
      </vt:variant>
      <vt:variant>
        <vt:i4>5</vt:i4>
      </vt:variant>
      <vt:variant>
        <vt:lpwstr>https://uktheatre.org/</vt:lpwstr>
      </vt:variant>
      <vt:variant>
        <vt:lpwstr/>
      </vt:variant>
      <vt:variant>
        <vt:i4>1966110</vt:i4>
      </vt:variant>
      <vt:variant>
        <vt:i4>156</vt:i4>
      </vt:variant>
      <vt:variant>
        <vt:i4>0</vt:i4>
      </vt:variant>
      <vt:variant>
        <vt:i4>5</vt:i4>
      </vt:variant>
      <vt:variant>
        <vt:lpwstr>http://writersguild.org.uk/rates-agreements/</vt:lpwstr>
      </vt:variant>
      <vt:variant>
        <vt:lpwstr/>
      </vt:variant>
      <vt:variant>
        <vt:i4>7536695</vt:i4>
      </vt:variant>
      <vt:variant>
        <vt:i4>153</vt:i4>
      </vt:variant>
      <vt:variant>
        <vt:i4>0</vt:i4>
      </vt:variant>
      <vt:variant>
        <vt:i4>5</vt:i4>
      </vt:variant>
      <vt:variant>
        <vt:lpwstr>https://www.musiciansunion.org.uk/</vt:lpwstr>
      </vt:variant>
      <vt:variant>
        <vt:lpwstr/>
      </vt:variant>
      <vt:variant>
        <vt:i4>7536695</vt:i4>
      </vt:variant>
      <vt:variant>
        <vt:i4>150</vt:i4>
      </vt:variant>
      <vt:variant>
        <vt:i4>0</vt:i4>
      </vt:variant>
      <vt:variant>
        <vt:i4>5</vt:i4>
      </vt:variant>
      <vt:variant>
        <vt:lpwstr>https://www.musiciansunion.org.uk/</vt:lpwstr>
      </vt:variant>
      <vt:variant>
        <vt:lpwstr/>
      </vt:variant>
      <vt:variant>
        <vt:i4>1572867</vt:i4>
      </vt:variant>
      <vt:variant>
        <vt:i4>147</vt:i4>
      </vt:variant>
      <vt:variant>
        <vt:i4>0</vt:i4>
      </vt:variant>
      <vt:variant>
        <vt:i4>5</vt:i4>
      </vt:variant>
      <vt:variant>
        <vt:lpwstr>https://www.itc-arts.org/</vt:lpwstr>
      </vt:variant>
      <vt:variant>
        <vt:lpwstr/>
      </vt:variant>
      <vt:variant>
        <vt:i4>2556031</vt:i4>
      </vt:variant>
      <vt:variant>
        <vt:i4>144</vt:i4>
      </vt:variant>
      <vt:variant>
        <vt:i4>0</vt:i4>
      </vt:variant>
      <vt:variant>
        <vt:i4>5</vt:i4>
      </vt:variant>
      <vt:variant>
        <vt:lpwstr>http://www.ism.org/</vt:lpwstr>
      </vt:variant>
      <vt:variant>
        <vt:lpwstr/>
      </vt:variant>
      <vt:variant>
        <vt:i4>2424949</vt:i4>
      </vt:variant>
      <vt:variant>
        <vt:i4>141</vt:i4>
      </vt:variant>
      <vt:variant>
        <vt:i4>0</vt:i4>
      </vt:variant>
      <vt:variant>
        <vt:i4>5</vt:i4>
      </vt:variant>
      <vt:variant>
        <vt:lpwstr>https://www.equity.org.uk/at-work/</vt:lpwstr>
      </vt:variant>
      <vt:variant>
        <vt:lpwstr/>
      </vt:variant>
      <vt:variant>
        <vt:i4>4521993</vt:i4>
      </vt:variant>
      <vt:variant>
        <vt:i4>138</vt:i4>
      </vt:variant>
      <vt:variant>
        <vt:i4>0</vt:i4>
      </vt:variant>
      <vt:variant>
        <vt:i4>5</vt:i4>
      </vt:variant>
      <vt:variant>
        <vt:lpwstr>https://www.bectu.org.uk/home</vt:lpwstr>
      </vt:variant>
      <vt:variant>
        <vt:lpwstr/>
      </vt:variant>
      <vt:variant>
        <vt:i4>2293798</vt:i4>
      </vt:variant>
      <vt:variant>
        <vt:i4>135</vt:i4>
      </vt:variant>
      <vt:variant>
        <vt:i4>0</vt:i4>
      </vt:variant>
      <vt:variant>
        <vt:i4>5</vt:i4>
      </vt:variant>
      <vt:variant>
        <vt:lpwstr>http://www.the-aop.org/</vt:lpwstr>
      </vt:variant>
      <vt:variant>
        <vt:lpwstr/>
      </vt:variant>
      <vt:variant>
        <vt:i4>4718704</vt:i4>
      </vt:variant>
      <vt:variant>
        <vt:i4>132</vt:i4>
      </vt:variant>
      <vt:variant>
        <vt:i4>0</vt:i4>
      </vt:variant>
      <vt:variant>
        <vt:i4>5</vt:i4>
      </vt:variant>
      <vt:variant>
        <vt:lpwstr>https://static.a-n.co.uk/wp-content/uploads/2018/01/Guidance_on_fees_and_day_rates_for_visual_artists_2018.pdf</vt:lpwstr>
      </vt:variant>
      <vt:variant>
        <vt:lpwstr/>
      </vt:variant>
      <vt:variant>
        <vt:i4>3997737</vt:i4>
      </vt:variant>
      <vt:variant>
        <vt:i4>129</vt:i4>
      </vt:variant>
      <vt:variant>
        <vt:i4>0</vt:i4>
      </vt:variant>
      <vt:variant>
        <vt:i4>5</vt:i4>
      </vt:variant>
      <vt:variant>
        <vt:lpwstr>https://businesswales.gov.wales/news-and-blogs/news/living-wage-foundation</vt:lpwstr>
      </vt:variant>
      <vt:variant>
        <vt:lpwstr/>
      </vt:variant>
      <vt:variant>
        <vt:i4>7471163</vt:i4>
      </vt:variant>
      <vt:variant>
        <vt:i4>126</vt:i4>
      </vt:variant>
      <vt:variant>
        <vt:i4>0</vt:i4>
      </vt:variant>
      <vt:variant>
        <vt:i4>5</vt:i4>
      </vt:variant>
      <vt:variant>
        <vt:lpwstr>https://www.gov.uk/national-minimum-wage-rates</vt:lpwstr>
      </vt:variant>
      <vt:variant>
        <vt:lpwstr/>
      </vt:variant>
      <vt:variant>
        <vt:i4>6029369</vt:i4>
      </vt:variant>
      <vt:variant>
        <vt:i4>123</vt:i4>
      </vt:variant>
      <vt:variant>
        <vt:i4>0</vt:i4>
      </vt:variant>
      <vt:variant>
        <vt:i4>5</vt:i4>
      </vt:variant>
      <vt:variant>
        <vt:lpwstr>https://ec.europa.eu/competition/mergers/cases/index/nace_all.html</vt:lpwstr>
      </vt:variant>
      <vt:variant>
        <vt:lpwstr/>
      </vt:variant>
      <vt:variant>
        <vt:i4>3735578</vt:i4>
      </vt:variant>
      <vt:variant>
        <vt:i4>120</vt:i4>
      </vt:variant>
      <vt:variant>
        <vt:i4>0</vt:i4>
      </vt:variant>
      <vt:variant>
        <vt:i4>5</vt:i4>
      </vt:variant>
      <vt:variant>
        <vt:lpwstr>mailto:grants@arts.wales</vt:lpwstr>
      </vt:variant>
      <vt:variant>
        <vt:lpwstr/>
      </vt:variant>
      <vt:variant>
        <vt:i4>3735578</vt:i4>
      </vt:variant>
      <vt:variant>
        <vt:i4>117</vt:i4>
      </vt:variant>
      <vt:variant>
        <vt:i4>0</vt:i4>
      </vt:variant>
      <vt:variant>
        <vt:i4>5</vt:i4>
      </vt:variant>
      <vt:variant>
        <vt:lpwstr>mailto:grants@arts.wales</vt:lpwstr>
      </vt:variant>
      <vt:variant>
        <vt:lpwstr/>
      </vt:variant>
      <vt:variant>
        <vt:i4>1441847</vt:i4>
      </vt:variant>
      <vt:variant>
        <vt:i4>110</vt:i4>
      </vt:variant>
      <vt:variant>
        <vt:i4>0</vt:i4>
      </vt:variant>
      <vt:variant>
        <vt:i4>5</vt:i4>
      </vt:variant>
      <vt:variant>
        <vt:lpwstr/>
      </vt:variant>
      <vt:variant>
        <vt:lpwstr>_Toc46572343</vt:lpwstr>
      </vt:variant>
      <vt:variant>
        <vt:i4>1507383</vt:i4>
      </vt:variant>
      <vt:variant>
        <vt:i4>104</vt:i4>
      </vt:variant>
      <vt:variant>
        <vt:i4>0</vt:i4>
      </vt:variant>
      <vt:variant>
        <vt:i4>5</vt:i4>
      </vt:variant>
      <vt:variant>
        <vt:lpwstr/>
      </vt:variant>
      <vt:variant>
        <vt:lpwstr>_Toc46572342</vt:lpwstr>
      </vt:variant>
      <vt:variant>
        <vt:i4>1310775</vt:i4>
      </vt:variant>
      <vt:variant>
        <vt:i4>98</vt:i4>
      </vt:variant>
      <vt:variant>
        <vt:i4>0</vt:i4>
      </vt:variant>
      <vt:variant>
        <vt:i4>5</vt:i4>
      </vt:variant>
      <vt:variant>
        <vt:lpwstr/>
      </vt:variant>
      <vt:variant>
        <vt:lpwstr>_Toc46572341</vt:lpwstr>
      </vt:variant>
      <vt:variant>
        <vt:i4>1376311</vt:i4>
      </vt:variant>
      <vt:variant>
        <vt:i4>92</vt:i4>
      </vt:variant>
      <vt:variant>
        <vt:i4>0</vt:i4>
      </vt:variant>
      <vt:variant>
        <vt:i4>5</vt:i4>
      </vt:variant>
      <vt:variant>
        <vt:lpwstr/>
      </vt:variant>
      <vt:variant>
        <vt:lpwstr>_Toc46572340</vt:lpwstr>
      </vt:variant>
      <vt:variant>
        <vt:i4>1835056</vt:i4>
      </vt:variant>
      <vt:variant>
        <vt:i4>86</vt:i4>
      </vt:variant>
      <vt:variant>
        <vt:i4>0</vt:i4>
      </vt:variant>
      <vt:variant>
        <vt:i4>5</vt:i4>
      </vt:variant>
      <vt:variant>
        <vt:lpwstr/>
      </vt:variant>
      <vt:variant>
        <vt:lpwstr>_Toc46572339</vt:lpwstr>
      </vt:variant>
      <vt:variant>
        <vt:i4>1900592</vt:i4>
      </vt:variant>
      <vt:variant>
        <vt:i4>80</vt:i4>
      </vt:variant>
      <vt:variant>
        <vt:i4>0</vt:i4>
      </vt:variant>
      <vt:variant>
        <vt:i4>5</vt:i4>
      </vt:variant>
      <vt:variant>
        <vt:lpwstr/>
      </vt:variant>
      <vt:variant>
        <vt:lpwstr>_Toc46572338</vt:lpwstr>
      </vt:variant>
      <vt:variant>
        <vt:i4>1179696</vt:i4>
      </vt:variant>
      <vt:variant>
        <vt:i4>74</vt:i4>
      </vt:variant>
      <vt:variant>
        <vt:i4>0</vt:i4>
      </vt:variant>
      <vt:variant>
        <vt:i4>5</vt:i4>
      </vt:variant>
      <vt:variant>
        <vt:lpwstr/>
      </vt:variant>
      <vt:variant>
        <vt:lpwstr>_Toc46572337</vt:lpwstr>
      </vt:variant>
      <vt:variant>
        <vt:i4>1245232</vt:i4>
      </vt:variant>
      <vt:variant>
        <vt:i4>68</vt:i4>
      </vt:variant>
      <vt:variant>
        <vt:i4>0</vt:i4>
      </vt:variant>
      <vt:variant>
        <vt:i4>5</vt:i4>
      </vt:variant>
      <vt:variant>
        <vt:lpwstr/>
      </vt:variant>
      <vt:variant>
        <vt:lpwstr>_Toc46572336</vt:lpwstr>
      </vt:variant>
      <vt:variant>
        <vt:i4>1048624</vt:i4>
      </vt:variant>
      <vt:variant>
        <vt:i4>62</vt:i4>
      </vt:variant>
      <vt:variant>
        <vt:i4>0</vt:i4>
      </vt:variant>
      <vt:variant>
        <vt:i4>5</vt:i4>
      </vt:variant>
      <vt:variant>
        <vt:lpwstr/>
      </vt:variant>
      <vt:variant>
        <vt:lpwstr>_Toc46572335</vt:lpwstr>
      </vt:variant>
      <vt:variant>
        <vt:i4>1114160</vt:i4>
      </vt:variant>
      <vt:variant>
        <vt:i4>56</vt:i4>
      </vt:variant>
      <vt:variant>
        <vt:i4>0</vt:i4>
      </vt:variant>
      <vt:variant>
        <vt:i4>5</vt:i4>
      </vt:variant>
      <vt:variant>
        <vt:lpwstr/>
      </vt:variant>
      <vt:variant>
        <vt:lpwstr>_Toc46572334</vt:lpwstr>
      </vt:variant>
      <vt:variant>
        <vt:i4>1441840</vt:i4>
      </vt:variant>
      <vt:variant>
        <vt:i4>50</vt:i4>
      </vt:variant>
      <vt:variant>
        <vt:i4>0</vt:i4>
      </vt:variant>
      <vt:variant>
        <vt:i4>5</vt:i4>
      </vt:variant>
      <vt:variant>
        <vt:lpwstr/>
      </vt:variant>
      <vt:variant>
        <vt:lpwstr>_Toc46572333</vt:lpwstr>
      </vt:variant>
      <vt:variant>
        <vt:i4>1507376</vt:i4>
      </vt:variant>
      <vt:variant>
        <vt:i4>44</vt:i4>
      </vt:variant>
      <vt:variant>
        <vt:i4>0</vt:i4>
      </vt:variant>
      <vt:variant>
        <vt:i4>5</vt:i4>
      </vt:variant>
      <vt:variant>
        <vt:lpwstr/>
      </vt:variant>
      <vt:variant>
        <vt:lpwstr>_Toc46572332</vt:lpwstr>
      </vt:variant>
      <vt:variant>
        <vt:i4>1310768</vt:i4>
      </vt:variant>
      <vt:variant>
        <vt:i4>38</vt:i4>
      </vt:variant>
      <vt:variant>
        <vt:i4>0</vt:i4>
      </vt:variant>
      <vt:variant>
        <vt:i4>5</vt:i4>
      </vt:variant>
      <vt:variant>
        <vt:lpwstr/>
      </vt:variant>
      <vt:variant>
        <vt:lpwstr>_Toc46572331</vt:lpwstr>
      </vt:variant>
      <vt:variant>
        <vt:i4>1376304</vt:i4>
      </vt:variant>
      <vt:variant>
        <vt:i4>32</vt:i4>
      </vt:variant>
      <vt:variant>
        <vt:i4>0</vt:i4>
      </vt:variant>
      <vt:variant>
        <vt:i4>5</vt:i4>
      </vt:variant>
      <vt:variant>
        <vt:lpwstr/>
      </vt:variant>
      <vt:variant>
        <vt:lpwstr>_Toc46572330</vt:lpwstr>
      </vt:variant>
      <vt:variant>
        <vt:i4>1835057</vt:i4>
      </vt:variant>
      <vt:variant>
        <vt:i4>26</vt:i4>
      </vt:variant>
      <vt:variant>
        <vt:i4>0</vt:i4>
      </vt:variant>
      <vt:variant>
        <vt:i4>5</vt:i4>
      </vt:variant>
      <vt:variant>
        <vt:lpwstr/>
      </vt:variant>
      <vt:variant>
        <vt:lpwstr>_Toc46572329</vt:lpwstr>
      </vt:variant>
      <vt:variant>
        <vt:i4>1900593</vt:i4>
      </vt:variant>
      <vt:variant>
        <vt:i4>20</vt:i4>
      </vt:variant>
      <vt:variant>
        <vt:i4>0</vt:i4>
      </vt:variant>
      <vt:variant>
        <vt:i4>5</vt:i4>
      </vt:variant>
      <vt:variant>
        <vt:lpwstr/>
      </vt:variant>
      <vt:variant>
        <vt:lpwstr>_Toc46572328</vt:lpwstr>
      </vt:variant>
      <vt:variant>
        <vt:i4>1179697</vt:i4>
      </vt:variant>
      <vt:variant>
        <vt:i4>14</vt:i4>
      </vt:variant>
      <vt:variant>
        <vt:i4>0</vt:i4>
      </vt:variant>
      <vt:variant>
        <vt:i4>5</vt:i4>
      </vt:variant>
      <vt:variant>
        <vt:lpwstr/>
      </vt:variant>
      <vt:variant>
        <vt:lpwstr>_Toc46572327</vt:lpwstr>
      </vt:variant>
      <vt:variant>
        <vt:i4>1245233</vt:i4>
      </vt:variant>
      <vt:variant>
        <vt:i4>8</vt:i4>
      </vt:variant>
      <vt:variant>
        <vt:i4>0</vt:i4>
      </vt:variant>
      <vt:variant>
        <vt:i4>5</vt:i4>
      </vt:variant>
      <vt:variant>
        <vt:lpwstr/>
      </vt:variant>
      <vt:variant>
        <vt:lpwstr>_Toc46572326</vt:lpwstr>
      </vt:variant>
      <vt:variant>
        <vt:i4>1048625</vt:i4>
      </vt:variant>
      <vt:variant>
        <vt:i4>2</vt:i4>
      </vt:variant>
      <vt:variant>
        <vt:i4>0</vt:i4>
      </vt:variant>
      <vt:variant>
        <vt:i4>5</vt:i4>
      </vt:variant>
      <vt:variant>
        <vt:lpwstr/>
      </vt:variant>
      <vt:variant>
        <vt:lpwstr>_Toc46572325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11</cp:revision>
  <cp:lastPrinted>2020-08-12T15:25:00Z</cp:lastPrinted>
  <dcterms:created xsi:type="dcterms:W3CDTF">2020-08-12T16:49:00Z</dcterms:created>
  <dcterms:modified xsi:type="dcterms:W3CDTF">2020-08-18T12:33:00Z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0x0101000836DA5698478147BED3D5920B38E9F1</vt:lpwstr>
  </property>
</Properties>
</file>